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DBD" w:rsidRDefault="00081C7F" w:rsidP="00C65274">
      <w:bookmarkStart w:id="0" w:name="_GoBack"/>
      <w:bookmarkEnd w:id="0"/>
      <w:r>
        <w:t xml:space="preserve">SCP Advisory Committee conference call – </w:t>
      </w:r>
      <w:r w:rsidR="00D0147A">
        <w:t>September 21</w:t>
      </w:r>
      <w:r>
        <w:t>, 2:00</w:t>
      </w:r>
      <w:r w:rsidR="00C65274">
        <w:t>-</w:t>
      </w:r>
      <w:r w:rsidR="00CB0FDA">
        <w:t>3:00</w:t>
      </w:r>
      <w:r>
        <w:t>pm</w:t>
      </w:r>
    </w:p>
    <w:p w:rsidR="00D0147A" w:rsidRPr="009B5F14" w:rsidRDefault="00C65274" w:rsidP="00D0147A">
      <w:pPr>
        <w:pStyle w:val="PlainText"/>
        <w:rPr>
          <w:rFonts w:asciiTheme="minorHAnsi" w:hAnsiTheme="minorHAnsi" w:cs="Courier New"/>
        </w:rPr>
      </w:pPr>
      <w:r w:rsidRPr="009B5F14">
        <w:rPr>
          <w:rFonts w:asciiTheme="minorHAnsi" w:hAnsiTheme="minorHAnsi"/>
        </w:rPr>
        <w:t>Present:</w:t>
      </w:r>
      <w:r w:rsidR="00D0147A" w:rsidRPr="009B5F14">
        <w:rPr>
          <w:rFonts w:asciiTheme="minorHAnsi" w:hAnsiTheme="minorHAnsi" w:cs="Courier New"/>
        </w:rPr>
        <w:t xml:space="preserve"> Trina </w:t>
      </w:r>
      <w:proofErr w:type="spellStart"/>
      <w:r w:rsidR="00D0147A" w:rsidRPr="009B5F14">
        <w:rPr>
          <w:rFonts w:asciiTheme="minorHAnsi" w:hAnsiTheme="minorHAnsi" w:cs="Courier New"/>
        </w:rPr>
        <w:t>Pundurs</w:t>
      </w:r>
      <w:proofErr w:type="spellEnd"/>
      <w:r w:rsidR="00D0147A" w:rsidRPr="009B5F14">
        <w:rPr>
          <w:rFonts w:asciiTheme="minorHAnsi" w:hAnsiTheme="minorHAnsi" w:cs="Courier New"/>
        </w:rPr>
        <w:t xml:space="preserve"> (UCB), Xiaoli Li (UCD), Vicki Grahame (UCI), Kevin Balster (subbing for Valerie, UCLA), Sarah Sheets (UCM), Manuel Urrizola (UCR), Elaine McCracken (UCSB), Marcia Barrett (UCSC), Becky Culbertson (UCSD/SCP), Adolfo Tarango (UCSD/SCP) </w:t>
      </w:r>
    </w:p>
    <w:p w:rsidR="00C65274" w:rsidRDefault="00C65274" w:rsidP="00C65274"/>
    <w:p w:rsidR="00DF7E4F" w:rsidRDefault="00DF7E4F" w:rsidP="00DF7E4F">
      <w:pPr>
        <w:pStyle w:val="ListParagraph"/>
        <w:numPr>
          <w:ilvl w:val="0"/>
          <w:numId w:val="2"/>
        </w:numPr>
        <w:ind w:left="360"/>
      </w:pPr>
      <w:r>
        <w:t>Annou</w:t>
      </w:r>
      <w:r w:rsidR="00B11D60">
        <w:t>n</w:t>
      </w:r>
      <w:r>
        <w:t>cements</w:t>
      </w:r>
    </w:p>
    <w:p w:rsidR="00DF7E4F" w:rsidRDefault="00D0147A" w:rsidP="00DF7E4F">
      <w:pPr>
        <w:pStyle w:val="ListParagraph"/>
        <w:numPr>
          <w:ilvl w:val="1"/>
          <w:numId w:val="2"/>
        </w:numPr>
        <w:ind w:left="720"/>
      </w:pPr>
      <w:r>
        <w:t>As of September 1</w:t>
      </w:r>
      <w:r w:rsidRPr="00D0147A">
        <w:rPr>
          <w:vertAlign w:val="superscript"/>
        </w:rPr>
        <w:t>st</w:t>
      </w:r>
      <w:r>
        <w:t>, CDL Acquisitions is now under Peter Rolla.</w:t>
      </w:r>
    </w:p>
    <w:p w:rsidR="00C65274" w:rsidRDefault="00D0147A" w:rsidP="00104151">
      <w:pPr>
        <w:pStyle w:val="ListParagraph"/>
        <w:numPr>
          <w:ilvl w:val="1"/>
          <w:numId w:val="2"/>
        </w:numPr>
        <w:ind w:left="720"/>
      </w:pPr>
      <w:r>
        <w:t>Adolfo asks we remind library staff about the SCP-L</w:t>
      </w:r>
      <w:r w:rsidR="00220FED">
        <w:t xml:space="preserve"> listserv.</w:t>
      </w:r>
    </w:p>
    <w:p w:rsidR="00104151" w:rsidRDefault="00104151" w:rsidP="00104151">
      <w:pPr>
        <w:pStyle w:val="ListParagraph"/>
        <w:ind w:left="0"/>
      </w:pPr>
    </w:p>
    <w:p w:rsidR="00104151" w:rsidRDefault="00104151" w:rsidP="00104151">
      <w:pPr>
        <w:pStyle w:val="ListParagraph"/>
        <w:numPr>
          <w:ilvl w:val="0"/>
          <w:numId w:val="2"/>
        </w:numPr>
        <w:ind w:left="360"/>
      </w:pPr>
      <w:r>
        <w:t>SCP Update</w:t>
      </w:r>
    </w:p>
    <w:p w:rsidR="00104151" w:rsidRDefault="00220FED" w:rsidP="00104151">
      <w:pPr>
        <w:pStyle w:val="ListParagraph"/>
        <w:numPr>
          <w:ilvl w:val="1"/>
          <w:numId w:val="2"/>
        </w:numPr>
        <w:ind w:left="720"/>
      </w:pPr>
      <w:r>
        <w:t>The SCP resource tracking page has been upgraded.  Feedback is encouraged.</w:t>
      </w:r>
    </w:p>
    <w:p w:rsidR="00220FED" w:rsidRDefault="00220FED" w:rsidP="00104151">
      <w:pPr>
        <w:pStyle w:val="ListParagraph"/>
        <w:numPr>
          <w:ilvl w:val="1"/>
          <w:numId w:val="2"/>
        </w:numPr>
        <w:ind w:left="720"/>
      </w:pPr>
      <w:r>
        <w:t>Becky is currently working on a cataloging parameters page.</w:t>
      </w:r>
    </w:p>
    <w:p w:rsidR="00220FED" w:rsidRDefault="00220FED" w:rsidP="00104151">
      <w:pPr>
        <w:pStyle w:val="ListParagraph"/>
        <w:numPr>
          <w:ilvl w:val="1"/>
          <w:numId w:val="2"/>
        </w:numPr>
        <w:ind w:left="720"/>
      </w:pPr>
      <w:r>
        <w:t>CDL currently working on Reveal Digital’s Independent Voices collection, which will become open access in 2019.</w:t>
      </w:r>
    </w:p>
    <w:p w:rsidR="00B11D60" w:rsidRDefault="00B11D60" w:rsidP="00B11D60">
      <w:pPr>
        <w:pStyle w:val="ListParagraph"/>
        <w:ind w:left="0"/>
      </w:pPr>
    </w:p>
    <w:p w:rsidR="00220FED" w:rsidRDefault="00220FED" w:rsidP="00220FED">
      <w:pPr>
        <w:pStyle w:val="ListParagraph"/>
        <w:numPr>
          <w:ilvl w:val="0"/>
          <w:numId w:val="2"/>
        </w:numPr>
        <w:ind w:left="360"/>
      </w:pPr>
      <w:r>
        <w:t>Manuel Urrizola inducted as SCP AC Chair</w:t>
      </w:r>
    </w:p>
    <w:p w:rsidR="00220FED" w:rsidRDefault="00220FED" w:rsidP="00220FED">
      <w:r>
        <w:t xml:space="preserve">4.    </w:t>
      </w:r>
      <w:r w:rsidRPr="009B5F14">
        <w:rPr>
          <w:rFonts w:cs="Courier New"/>
        </w:rPr>
        <w:t xml:space="preserve">Perpetual access 974 field implementation, DOAJ questions, </w:t>
      </w:r>
      <w:proofErr w:type="spellStart"/>
      <w:r w:rsidRPr="009B5F14">
        <w:rPr>
          <w:rFonts w:cs="Courier New"/>
        </w:rPr>
        <w:t>MeSH</w:t>
      </w:r>
      <w:proofErr w:type="spellEnd"/>
      <w:r w:rsidRPr="009B5F14">
        <w:rPr>
          <w:rFonts w:cs="Courier New"/>
        </w:rPr>
        <w:t xml:space="preserve"> and</w:t>
      </w:r>
      <w:r w:rsidR="009B5F14">
        <w:rPr>
          <w:rFonts w:cs="Courier New"/>
        </w:rPr>
        <w:t xml:space="preserve"> SCP</w:t>
      </w:r>
    </w:p>
    <w:p w:rsidR="000F5FD2" w:rsidRDefault="000F5FD2" w:rsidP="009673FF">
      <w:pPr>
        <w:pStyle w:val="ListParagraph"/>
        <w:ind w:left="1080"/>
      </w:pPr>
    </w:p>
    <w:p w:rsidR="009673FF" w:rsidRDefault="009673FF" w:rsidP="006615C2">
      <w:pPr>
        <w:pStyle w:val="ListParagraph"/>
        <w:numPr>
          <w:ilvl w:val="1"/>
          <w:numId w:val="2"/>
        </w:numPr>
        <w:ind w:left="720"/>
      </w:pPr>
      <w:r>
        <w:t>Perpetual access 974 field: Per Adolfo, this implementation is still being tested and will be for the next several months. Once enough data is collected, Ivy will determine whether it’s a feasible option to implement.</w:t>
      </w:r>
    </w:p>
    <w:p w:rsidR="00C71CC6" w:rsidRDefault="009673FF" w:rsidP="006615C2">
      <w:pPr>
        <w:pStyle w:val="ListParagraph"/>
        <w:numPr>
          <w:ilvl w:val="1"/>
          <w:numId w:val="2"/>
        </w:numPr>
        <w:ind w:left="720"/>
      </w:pPr>
      <w:r>
        <w:t>DOAJ: Per Becky, SCP removes titles</w:t>
      </w:r>
      <w:r w:rsidR="00903268">
        <w:t xml:space="preserve"> based on a DOAJ RSS feed</w:t>
      </w:r>
      <w:r>
        <w:t xml:space="preserve"> if they are suspected of editorial misconduct or the URL no longer works. Titles which have ceased publishing or are inactive are not.  Becky </w:t>
      </w:r>
      <w:r w:rsidR="00903268">
        <w:t>compared the letter “</w:t>
      </w:r>
      <w:proofErr w:type="gramStart"/>
      <w:r w:rsidR="00903268">
        <w:t>A</w:t>
      </w:r>
      <w:proofErr w:type="gramEnd"/>
      <w:r w:rsidR="00903268">
        <w:t xml:space="preserve">” in Jeffrey Beall’s predatory list with the </w:t>
      </w:r>
      <w:r>
        <w:t>DOAJ journals</w:t>
      </w:r>
      <w:r w:rsidR="00903268">
        <w:t xml:space="preserve"> titles list and found only 8 that were listed of which only 5 were still in DOAJ.  She will ask DOAJ to remove these titles from DOAJ.</w:t>
      </w:r>
      <w:r>
        <w:t xml:space="preserve">  DOAJ is asking the publishers to resubmit and reviewing each for issues.</w:t>
      </w:r>
    </w:p>
    <w:p w:rsidR="00C71CC6" w:rsidRDefault="009673FF" w:rsidP="000F5FD2">
      <w:pPr>
        <w:pStyle w:val="ListParagraph"/>
        <w:numPr>
          <w:ilvl w:val="1"/>
          <w:numId w:val="2"/>
        </w:numPr>
        <w:ind w:left="720"/>
      </w:pPr>
      <w:proofErr w:type="spellStart"/>
      <w:r>
        <w:t>MeSH</w:t>
      </w:r>
      <w:proofErr w:type="spellEnd"/>
      <w:r>
        <w:t xml:space="preserve">: Xiaoli questioned whether NLM’s discontinuation of </w:t>
      </w:r>
      <w:r w:rsidR="009B5F14">
        <w:t>subject strings would affect SCP. Adolfo felt it would not affect OCLC records and that serial records from SCP would have subject headings added should they lack them.  Xiaoli will contact NLM for further information.</w:t>
      </w:r>
    </w:p>
    <w:p w:rsidR="009B5F14" w:rsidRDefault="009B5F14" w:rsidP="00B031A1"/>
    <w:p w:rsidR="00F14E36" w:rsidRDefault="0031244C" w:rsidP="00B031A1">
      <w:r>
        <w:t xml:space="preserve">Next meeting: </w:t>
      </w:r>
      <w:r w:rsidR="009B5F14">
        <w:t>October 19</w:t>
      </w:r>
      <w:r>
        <w:t xml:space="preserve">, </w:t>
      </w:r>
      <w:r w:rsidRPr="0031244C">
        <w:t>2:00-3:30pm</w:t>
      </w:r>
    </w:p>
    <w:sectPr w:rsidR="00F14E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A1077C"/>
    <w:multiLevelType w:val="hybridMultilevel"/>
    <w:tmpl w:val="363ADF7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E56C91"/>
    <w:multiLevelType w:val="hybridMultilevel"/>
    <w:tmpl w:val="1CE8359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63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C7F"/>
    <w:rsid w:val="00012538"/>
    <w:rsid w:val="000459FA"/>
    <w:rsid w:val="00081C7F"/>
    <w:rsid w:val="000F5FD2"/>
    <w:rsid w:val="00104151"/>
    <w:rsid w:val="00220FED"/>
    <w:rsid w:val="002403CB"/>
    <w:rsid w:val="0031244C"/>
    <w:rsid w:val="005575E0"/>
    <w:rsid w:val="005F4673"/>
    <w:rsid w:val="00710D44"/>
    <w:rsid w:val="007D5DBD"/>
    <w:rsid w:val="00903268"/>
    <w:rsid w:val="009673FF"/>
    <w:rsid w:val="00977B5D"/>
    <w:rsid w:val="009815F9"/>
    <w:rsid w:val="00993909"/>
    <w:rsid w:val="009B5F14"/>
    <w:rsid w:val="009E1AA6"/>
    <w:rsid w:val="009F5AC1"/>
    <w:rsid w:val="00A46AD8"/>
    <w:rsid w:val="00AF0151"/>
    <w:rsid w:val="00B031A1"/>
    <w:rsid w:val="00B11D60"/>
    <w:rsid w:val="00B13BE6"/>
    <w:rsid w:val="00B74462"/>
    <w:rsid w:val="00BF357B"/>
    <w:rsid w:val="00C65274"/>
    <w:rsid w:val="00C71CC6"/>
    <w:rsid w:val="00CB0FDA"/>
    <w:rsid w:val="00D0147A"/>
    <w:rsid w:val="00DF7E4F"/>
    <w:rsid w:val="00E0786C"/>
    <w:rsid w:val="00E45A32"/>
    <w:rsid w:val="00EE637F"/>
    <w:rsid w:val="00EF11DD"/>
    <w:rsid w:val="00F14E3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58E5CE-3002-4F05-B590-D28123CA9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1DD"/>
    <w:pPr>
      <w:ind w:left="720"/>
      <w:contextualSpacing/>
    </w:pPr>
  </w:style>
  <w:style w:type="paragraph" w:styleId="PlainText">
    <w:name w:val="Plain Text"/>
    <w:basedOn w:val="Normal"/>
    <w:link w:val="PlainTextChar"/>
    <w:uiPriority w:val="99"/>
    <w:semiHidden/>
    <w:unhideWhenUsed/>
    <w:rsid w:val="00D0147A"/>
    <w:pPr>
      <w:spacing w:after="0" w:line="240" w:lineRule="auto"/>
    </w:pPr>
    <w:rPr>
      <w:rFonts w:ascii="Consolas" w:eastAsiaTheme="minorHAnsi" w:hAnsi="Consolas" w:cs="Consolas"/>
      <w:sz w:val="21"/>
      <w:szCs w:val="21"/>
      <w:lang w:eastAsia="en-US"/>
    </w:rPr>
  </w:style>
  <w:style w:type="character" w:customStyle="1" w:styleId="PlainTextChar">
    <w:name w:val="Plain Text Char"/>
    <w:basedOn w:val="DefaultParagraphFont"/>
    <w:link w:val="PlainText"/>
    <w:uiPriority w:val="99"/>
    <w:semiHidden/>
    <w:rsid w:val="00D0147A"/>
    <w:rPr>
      <w:rFonts w:ascii="Consolas" w:eastAsiaTheme="minorHAnsi" w:hAnsi="Consolas" w:cs="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914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Sarah Sheets</cp:lastModifiedBy>
  <cp:revision>2</cp:revision>
  <dcterms:created xsi:type="dcterms:W3CDTF">2015-09-25T17:26:00Z</dcterms:created>
  <dcterms:modified xsi:type="dcterms:W3CDTF">2015-09-25T17:26:00Z</dcterms:modified>
</cp:coreProperties>
</file>