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460" w:rsidRDefault="00B1003B" w:rsidP="006A4B3F">
      <w:pPr>
        <w:spacing w:after="0" w:line="240" w:lineRule="auto"/>
        <w:rPr>
          <w:rFonts w:cstheme="majorBidi"/>
          <w:b/>
          <w:bCs/>
          <w:szCs w:val="24"/>
        </w:rPr>
      </w:pPr>
      <w:r>
        <w:rPr>
          <w:rFonts w:cstheme="majorBidi"/>
          <w:b/>
          <w:bCs/>
          <w:szCs w:val="24"/>
        </w:rPr>
        <w:t xml:space="preserve"> </w:t>
      </w:r>
      <w:bookmarkStart w:id="0" w:name="_GoBack"/>
      <w:bookmarkEnd w:id="0"/>
    </w:p>
    <w:p w:rsidR="00312676" w:rsidRPr="006A4B3F" w:rsidRDefault="00312676" w:rsidP="006A4B3F">
      <w:pPr>
        <w:spacing w:after="0" w:line="240" w:lineRule="auto"/>
        <w:rPr>
          <w:rFonts w:cstheme="majorBidi"/>
          <w:b/>
          <w:bCs/>
          <w:szCs w:val="24"/>
        </w:rPr>
      </w:pPr>
      <w:r w:rsidRPr="006A4B3F">
        <w:rPr>
          <w:rFonts w:cstheme="majorBidi"/>
          <w:b/>
          <w:bCs/>
          <w:szCs w:val="24"/>
        </w:rPr>
        <w:t>SCP-AC Meeting</w:t>
      </w:r>
    </w:p>
    <w:p w:rsidR="00312676" w:rsidRPr="006A4B3F" w:rsidRDefault="00312676" w:rsidP="006A4B3F">
      <w:pPr>
        <w:spacing w:after="0" w:line="240" w:lineRule="auto"/>
        <w:rPr>
          <w:rFonts w:cstheme="majorBidi"/>
          <w:b/>
          <w:bCs/>
          <w:szCs w:val="24"/>
        </w:rPr>
      </w:pPr>
      <w:r w:rsidRPr="006A4B3F">
        <w:rPr>
          <w:rFonts w:cstheme="majorBidi"/>
          <w:b/>
          <w:bCs/>
          <w:szCs w:val="24"/>
        </w:rPr>
        <w:t>December 15, 2014:  2:00-3:30 PM</w:t>
      </w:r>
    </w:p>
    <w:p w:rsidR="000C0935" w:rsidRDefault="000C0935" w:rsidP="006A4B3F">
      <w:pPr>
        <w:spacing w:after="0" w:line="240" w:lineRule="auto"/>
        <w:rPr>
          <w:rFonts w:cstheme="majorBidi"/>
          <w:szCs w:val="24"/>
        </w:rPr>
      </w:pPr>
    </w:p>
    <w:p w:rsidR="00F536CF" w:rsidRDefault="00312676" w:rsidP="006A4B3F">
      <w:pPr>
        <w:spacing w:after="0" w:line="240" w:lineRule="auto"/>
        <w:rPr>
          <w:rFonts w:cstheme="majorBidi"/>
          <w:szCs w:val="24"/>
        </w:rPr>
      </w:pPr>
      <w:r w:rsidRPr="006A4B3F">
        <w:rPr>
          <w:rFonts w:cstheme="majorBidi"/>
          <w:szCs w:val="24"/>
        </w:rPr>
        <w:t xml:space="preserve">Present: Trina </w:t>
      </w:r>
      <w:proofErr w:type="spellStart"/>
      <w:r w:rsidRPr="006A4B3F">
        <w:rPr>
          <w:rFonts w:cstheme="majorBidi"/>
          <w:szCs w:val="24"/>
        </w:rPr>
        <w:t>Pundurs</w:t>
      </w:r>
      <w:proofErr w:type="spellEnd"/>
      <w:r w:rsidRPr="006A4B3F">
        <w:rPr>
          <w:rFonts w:cstheme="majorBidi"/>
          <w:szCs w:val="24"/>
        </w:rPr>
        <w:t xml:space="preserve"> (UCB), </w:t>
      </w:r>
      <w:proofErr w:type="spellStart"/>
      <w:r w:rsidR="00571D0B">
        <w:rPr>
          <w:rFonts w:cstheme="majorBidi"/>
          <w:szCs w:val="24"/>
        </w:rPr>
        <w:t>Xioali</w:t>
      </w:r>
      <w:proofErr w:type="spellEnd"/>
      <w:r w:rsidR="00571D0B">
        <w:rPr>
          <w:rFonts w:cstheme="majorBidi"/>
          <w:szCs w:val="24"/>
        </w:rPr>
        <w:t xml:space="preserve"> Li (UCD), </w:t>
      </w:r>
      <w:r w:rsidRPr="006A4B3F">
        <w:rPr>
          <w:rFonts w:cstheme="majorBidi"/>
          <w:szCs w:val="24"/>
        </w:rPr>
        <w:t>Vicki Grahame (UCI), Valerie Bross (UCLA)  Sarah Sheets (UCM, chair), Manuel Urrizola (UCR), Elaine McCracken (UCSB),</w:t>
      </w:r>
      <w:r w:rsidRPr="006A4B3F">
        <w:rPr>
          <w:rFonts w:cstheme="majorBidi"/>
          <w:i/>
          <w:iCs/>
          <w:szCs w:val="24"/>
        </w:rPr>
        <w:t xml:space="preserve"> </w:t>
      </w:r>
      <w:r w:rsidRPr="006A4B3F">
        <w:rPr>
          <w:rFonts w:cstheme="majorBidi"/>
          <w:iCs/>
          <w:szCs w:val="24"/>
        </w:rPr>
        <w:t>Marcia Barrett (UCSC),</w:t>
      </w:r>
      <w:r w:rsidRPr="006A4B3F">
        <w:rPr>
          <w:rFonts w:cstheme="majorBidi"/>
          <w:i/>
          <w:iCs/>
          <w:szCs w:val="24"/>
        </w:rPr>
        <w:t xml:space="preserve"> </w:t>
      </w:r>
      <w:r w:rsidRPr="006A4B3F">
        <w:rPr>
          <w:rFonts w:cstheme="majorBidi"/>
          <w:szCs w:val="24"/>
        </w:rPr>
        <w:t>Becky Culbertson (UCSD/SC</w:t>
      </w:r>
      <w:r w:rsidR="00F536CF">
        <w:rPr>
          <w:rFonts w:cstheme="majorBidi"/>
          <w:szCs w:val="24"/>
        </w:rPr>
        <w:t>P),  Adolfo Tarango (UCSD/SCP)</w:t>
      </w:r>
    </w:p>
    <w:p w:rsidR="00F536CF" w:rsidRDefault="00F536CF" w:rsidP="006A4B3F">
      <w:pPr>
        <w:spacing w:after="0" w:line="240" w:lineRule="auto"/>
        <w:rPr>
          <w:rFonts w:cstheme="majorBidi"/>
          <w:szCs w:val="24"/>
        </w:rPr>
      </w:pPr>
    </w:p>
    <w:p w:rsidR="00312676" w:rsidRPr="006A4B3F" w:rsidRDefault="00312676" w:rsidP="006A4B3F">
      <w:pPr>
        <w:spacing w:after="0" w:line="240" w:lineRule="auto"/>
        <w:rPr>
          <w:rFonts w:cstheme="majorBidi"/>
          <w:szCs w:val="24"/>
        </w:rPr>
      </w:pPr>
      <w:r w:rsidRPr="006A4B3F">
        <w:rPr>
          <w:rFonts w:cstheme="majorBidi"/>
          <w:szCs w:val="24"/>
        </w:rPr>
        <w:t>Absent: Beatrice Mallek (UCSF)</w:t>
      </w:r>
      <w:r w:rsidRPr="006A4B3F">
        <w:rPr>
          <w:rFonts w:cstheme="majorBidi"/>
          <w:szCs w:val="24"/>
        </w:rPr>
        <w:br/>
      </w:r>
    </w:p>
    <w:p w:rsidR="00312676" w:rsidRPr="006A4B3F" w:rsidRDefault="00312676" w:rsidP="006A4B3F">
      <w:pPr>
        <w:spacing w:after="0" w:line="240" w:lineRule="auto"/>
        <w:rPr>
          <w:rFonts w:cstheme="majorBidi"/>
          <w:szCs w:val="24"/>
        </w:rPr>
      </w:pPr>
      <w:r w:rsidRPr="006A4B3F">
        <w:rPr>
          <w:rFonts w:cstheme="majorBidi"/>
          <w:szCs w:val="24"/>
        </w:rPr>
        <w:t>Recorder:  Xiaoli Li</w:t>
      </w:r>
    </w:p>
    <w:p w:rsidR="00312676" w:rsidRPr="006A4B3F" w:rsidRDefault="00312676" w:rsidP="006A4B3F">
      <w:pPr>
        <w:spacing w:after="0" w:line="240" w:lineRule="auto"/>
        <w:rPr>
          <w:rFonts w:cstheme="majorBidi"/>
          <w:szCs w:val="24"/>
        </w:rPr>
      </w:pPr>
    </w:p>
    <w:p w:rsidR="000C0935" w:rsidRPr="00D42719" w:rsidRDefault="00312676" w:rsidP="00BD44BB">
      <w:pPr>
        <w:pStyle w:val="ListParagraph"/>
        <w:numPr>
          <w:ilvl w:val="0"/>
          <w:numId w:val="1"/>
        </w:numPr>
        <w:ind w:left="360"/>
        <w:rPr>
          <w:rFonts w:asciiTheme="minorHAnsi" w:hAnsiTheme="minorHAnsi"/>
          <w:b/>
        </w:rPr>
      </w:pPr>
      <w:r w:rsidRPr="00D42719">
        <w:rPr>
          <w:rFonts w:asciiTheme="minorHAnsi" w:hAnsiTheme="minorHAnsi" w:cstheme="majorBidi"/>
          <w:b/>
          <w:color w:val="auto"/>
          <w:szCs w:val="24"/>
        </w:rPr>
        <w:t xml:space="preserve">Announcements </w:t>
      </w:r>
    </w:p>
    <w:p w:rsidR="00D42719" w:rsidRDefault="00312676" w:rsidP="000C0935">
      <w:pPr>
        <w:pStyle w:val="NormalWeb"/>
        <w:numPr>
          <w:ilvl w:val="0"/>
          <w:numId w:val="3"/>
        </w:numPr>
        <w:spacing w:before="0" w:beforeAutospacing="0" w:after="0" w:afterAutospacing="0"/>
        <w:rPr>
          <w:rFonts w:asciiTheme="minorHAnsi" w:hAnsiTheme="minorHAnsi"/>
          <w:sz w:val="22"/>
        </w:rPr>
      </w:pPr>
      <w:r w:rsidRPr="006A4B3F">
        <w:rPr>
          <w:rFonts w:asciiTheme="minorHAnsi" w:hAnsiTheme="minorHAnsi"/>
          <w:sz w:val="22"/>
        </w:rPr>
        <w:t xml:space="preserve">UCSD: Aislinn Sotelo was hired as the Director for Metadata Services Program. She started on December 1st. </w:t>
      </w:r>
    </w:p>
    <w:p w:rsidR="00312676" w:rsidRDefault="00312676" w:rsidP="000C0935">
      <w:pPr>
        <w:pStyle w:val="NormalWeb"/>
        <w:numPr>
          <w:ilvl w:val="0"/>
          <w:numId w:val="3"/>
        </w:numPr>
        <w:spacing w:before="0" w:beforeAutospacing="0" w:after="0" w:afterAutospacing="0"/>
        <w:rPr>
          <w:rFonts w:asciiTheme="minorHAnsi" w:hAnsiTheme="minorHAnsi"/>
          <w:sz w:val="22"/>
        </w:rPr>
      </w:pPr>
      <w:r w:rsidRPr="006A4B3F">
        <w:rPr>
          <w:rFonts w:asciiTheme="minorHAnsi" w:hAnsiTheme="minorHAnsi"/>
          <w:sz w:val="22"/>
        </w:rPr>
        <w:t>UCM: completed interviews for the UL position last week. 4 candidates were selected for interview.</w:t>
      </w:r>
    </w:p>
    <w:p w:rsidR="000C0935" w:rsidRPr="006A4B3F" w:rsidRDefault="000C0935" w:rsidP="000C0935">
      <w:pPr>
        <w:pStyle w:val="NormalWeb"/>
        <w:spacing w:before="0" w:beforeAutospacing="0" w:after="0" w:afterAutospacing="0"/>
        <w:ind w:left="720"/>
        <w:rPr>
          <w:rFonts w:asciiTheme="minorHAnsi" w:hAnsiTheme="minorHAnsi"/>
          <w:sz w:val="22"/>
        </w:rPr>
      </w:pPr>
    </w:p>
    <w:p w:rsidR="000C0935" w:rsidRDefault="00312676" w:rsidP="00455394">
      <w:pPr>
        <w:pStyle w:val="NormalWeb"/>
        <w:numPr>
          <w:ilvl w:val="0"/>
          <w:numId w:val="1"/>
        </w:numPr>
        <w:spacing w:before="0" w:beforeAutospacing="0" w:after="0" w:afterAutospacing="0"/>
        <w:ind w:left="360"/>
        <w:rPr>
          <w:rFonts w:asciiTheme="minorHAnsi" w:hAnsiTheme="minorHAnsi"/>
          <w:b/>
          <w:sz w:val="22"/>
        </w:rPr>
      </w:pPr>
      <w:r w:rsidRPr="00D42719">
        <w:rPr>
          <w:rFonts w:asciiTheme="minorHAnsi" w:hAnsiTheme="minorHAnsi"/>
          <w:b/>
          <w:sz w:val="22"/>
        </w:rPr>
        <w:t xml:space="preserve">SCP updates </w:t>
      </w:r>
    </w:p>
    <w:p w:rsidR="00BE2F48" w:rsidRPr="00D42719" w:rsidRDefault="00BE2F48" w:rsidP="00BE2F48">
      <w:pPr>
        <w:pStyle w:val="NormalWeb"/>
        <w:spacing w:before="0" w:beforeAutospacing="0" w:after="0" w:afterAutospacing="0"/>
        <w:ind w:left="360"/>
        <w:rPr>
          <w:rFonts w:asciiTheme="minorHAnsi" w:hAnsiTheme="minorHAnsi"/>
          <w:b/>
          <w:sz w:val="22"/>
        </w:rPr>
      </w:pPr>
    </w:p>
    <w:p w:rsidR="006A4B3F" w:rsidRDefault="00312676" w:rsidP="000C0935">
      <w:pPr>
        <w:pStyle w:val="NormalWeb"/>
        <w:spacing w:before="0" w:beforeAutospacing="0" w:after="0" w:afterAutospacing="0"/>
        <w:rPr>
          <w:rFonts w:asciiTheme="minorHAnsi" w:hAnsiTheme="minorHAnsi"/>
          <w:sz w:val="22"/>
        </w:rPr>
      </w:pPr>
      <w:r w:rsidRPr="006A4B3F">
        <w:rPr>
          <w:rFonts w:asciiTheme="minorHAnsi" w:hAnsiTheme="minorHAnsi"/>
          <w:sz w:val="22"/>
        </w:rPr>
        <w:t>SCP Monthly Update was distributed</w:t>
      </w:r>
      <w:r w:rsidR="000C0935">
        <w:rPr>
          <w:rFonts w:asciiTheme="minorHAnsi" w:hAnsiTheme="minorHAnsi"/>
          <w:sz w:val="22"/>
        </w:rPr>
        <w:t xml:space="preserve"> last Friday</w:t>
      </w:r>
      <w:r w:rsidRPr="006A4B3F">
        <w:rPr>
          <w:rFonts w:asciiTheme="minorHAnsi" w:hAnsiTheme="minorHAnsi"/>
          <w:sz w:val="22"/>
        </w:rPr>
        <w:t xml:space="preserve">. </w:t>
      </w:r>
      <w:r w:rsidR="006A4B3F" w:rsidRPr="006A4B3F">
        <w:rPr>
          <w:rFonts w:asciiTheme="minorHAnsi" w:hAnsiTheme="minorHAnsi"/>
          <w:sz w:val="22"/>
        </w:rPr>
        <w:t>The UCSD campus will be closed from Wednesday, Dec. 24, through Sunday, Jan. 4. As a result, SCP operations will cease entirely during this time period. The last file of SCP records for 2014 will be posted on Dec. 22. The first file of records for 2015 will be posted on Jan. 5.</w:t>
      </w:r>
    </w:p>
    <w:p w:rsidR="000C0935" w:rsidRPr="006A4B3F" w:rsidRDefault="000C0935" w:rsidP="000C0935">
      <w:pPr>
        <w:pStyle w:val="NormalWeb"/>
        <w:spacing w:before="0" w:beforeAutospacing="0" w:after="0" w:afterAutospacing="0"/>
        <w:ind w:left="360"/>
        <w:rPr>
          <w:rFonts w:asciiTheme="minorHAnsi" w:hAnsiTheme="minorHAnsi"/>
          <w:sz w:val="22"/>
        </w:rPr>
      </w:pPr>
    </w:p>
    <w:p w:rsidR="000C0935" w:rsidRPr="00BE2F48" w:rsidRDefault="000C0935" w:rsidP="000C0935">
      <w:pPr>
        <w:pStyle w:val="NormalWeb"/>
        <w:numPr>
          <w:ilvl w:val="0"/>
          <w:numId w:val="1"/>
        </w:numPr>
        <w:spacing w:before="0" w:beforeAutospacing="0" w:after="0" w:afterAutospacing="0"/>
        <w:ind w:left="360"/>
        <w:rPr>
          <w:rFonts w:asciiTheme="minorHAnsi" w:hAnsiTheme="minorHAnsi"/>
          <w:b/>
          <w:sz w:val="22"/>
        </w:rPr>
      </w:pPr>
      <w:r w:rsidRPr="00D42719">
        <w:rPr>
          <w:rFonts w:asciiTheme="minorHAnsi" w:hAnsiTheme="minorHAnsi"/>
          <w:b/>
          <w:color w:val="000000"/>
          <w:sz w:val="22"/>
        </w:rPr>
        <w:t>EBBO redistribution</w:t>
      </w:r>
    </w:p>
    <w:p w:rsidR="00BE2F48" w:rsidRPr="00D42719" w:rsidRDefault="00BE2F48" w:rsidP="00BE2F48">
      <w:pPr>
        <w:pStyle w:val="NormalWeb"/>
        <w:spacing w:before="0" w:beforeAutospacing="0" w:after="0" w:afterAutospacing="0"/>
        <w:ind w:left="360"/>
        <w:rPr>
          <w:rFonts w:asciiTheme="minorHAnsi" w:hAnsiTheme="minorHAnsi"/>
          <w:b/>
          <w:sz w:val="22"/>
        </w:rPr>
      </w:pPr>
    </w:p>
    <w:p w:rsidR="000C0935" w:rsidRDefault="000C0935" w:rsidP="00D42719">
      <w:pPr>
        <w:pStyle w:val="NormalWeb"/>
        <w:tabs>
          <w:tab w:val="left" w:pos="2644"/>
        </w:tabs>
        <w:spacing w:before="0" w:beforeAutospacing="0" w:after="0" w:afterAutospacing="0"/>
        <w:rPr>
          <w:rFonts w:asciiTheme="minorHAnsi" w:hAnsiTheme="minorHAnsi"/>
          <w:sz w:val="22"/>
        </w:rPr>
      </w:pPr>
      <w:r>
        <w:rPr>
          <w:rFonts w:ascii="Calibri" w:hAnsi="Calibri"/>
          <w:sz w:val="22"/>
          <w:szCs w:val="22"/>
        </w:rPr>
        <w:t>SCP will mail out discs (before holiday) to the systems liaisons containing marc records for Early English Books online monographs (EEBO). The total number of the records is 129,009 which include about 4</w:t>
      </w:r>
      <w:r w:rsidR="00571D0B">
        <w:rPr>
          <w:rFonts w:ascii="Calibri" w:hAnsi="Calibri"/>
          <w:sz w:val="22"/>
          <w:szCs w:val="22"/>
        </w:rPr>
        <w:t>,</w:t>
      </w:r>
      <w:r>
        <w:rPr>
          <w:rFonts w:ascii="Calibri" w:hAnsi="Calibri"/>
          <w:sz w:val="22"/>
          <w:szCs w:val="22"/>
        </w:rPr>
        <w:t>40</w:t>
      </w:r>
      <w:r w:rsidR="00B8612C">
        <w:rPr>
          <w:rFonts w:ascii="Calibri" w:hAnsi="Calibri"/>
          <w:sz w:val="22"/>
          <w:szCs w:val="22"/>
        </w:rPr>
        <w:t>0</w:t>
      </w:r>
      <w:r>
        <w:rPr>
          <w:rFonts w:ascii="Calibri" w:hAnsi="Calibri"/>
          <w:sz w:val="22"/>
          <w:szCs w:val="22"/>
        </w:rPr>
        <w:t xml:space="preserve"> new titles. Those records </w:t>
      </w:r>
      <w:r w:rsidR="00B8612C">
        <w:rPr>
          <w:rFonts w:ascii="Calibri" w:hAnsi="Calibri"/>
          <w:sz w:val="22"/>
          <w:szCs w:val="22"/>
        </w:rPr>
        <w:t xml:space="preserve">will </w:t>
      </w:r>
      <w:r>
        <w:rPr>
          <w:rFonts w:ascii="Calibri" w:hAnsi="Calibri"/>
          <w:sz w:val="22"/>
          <w:szCs w:val="22"/>
        </w:rPr>
        <w:t xml:space="preserve">contain the 599 note “NEW” and the 793 title hook “Early English books online monographs”. </w:t>
      </w:r>
      <w:r w:rsidR="00620DEB">
        <w:rPr>
          <w:rFonts w:ascii="Calibri" w:hAnsi="Calibri"/>
          <w:sz w:val="22"/>
          <w:szCs w:val="22"/>
        </w:rPr>
        <w:t>Since these are monographs records only, c</w:t>
      </w:r>
      <w:r>
        <w:rPr>
          <w:rFonts w:ascii="Calibri" w:hAnsi="Calibri"/>
          <w:sz w:val="22"/>
          <w:szCs w:val="22"/>
        </w:rPr>
        <w:t>ampuses are encouraged to delete their existing EEBO monograph records (</w:t>
      </w:r>
      <w:r w:rsidR="00620DEB">
        <w:rPr>
          <w:rFonts w:ascii="Calibri" w:hAnsi="Calibri"/>
          <w:sz w:val="22"/>
          <w:szCs w:val="22"/>
        </w:rPr>
        <w:t xml:space="preserve">a </w:t>
      </w:r>
      <w:r>
        <w:rPr>
          <w:rFonts w:ascii="Calibri" w:hAnsi="Calibri"/>
          <w:sz w:val="22"/>
          <w:szCs w:val="22"/>
        </w:rPr>
        <w:t xml:space="preserve">total </w:t>
      </w:r>
      <w:r w:rsidR="00620DEB">
        <w:rPr>
          <w:rFonts w:ascii="Calibri" w:hAnsi="Calibri"/>
          <w:sz w:val="22"/>
          <w:szCs w:val="22"/>
        </w:rPr>
        <w:t xml:space="preserve">of </w:t>
      </w:r>
      <w:r>
        <w:rPr>
          <w:rFonts w:ascii="Calibri" w:hAnsi="Calibri"/>
          <w:sz w:val="22"/>
          <w:szCs w:val="22"/>
        </w:rPr>
        <w:t>124,675), and reload the new set.</w:t>
      </w:r>
    </w:p>
    <w:p w:rsidR="000C0935" w:rsidRPr="00BE2F48" w:rsidRDefault="000C0935" w:rsidP="00BE2F48">
      <w:pPr>
        <w:pStyle w:val="NormalWeb"/>
        <w:spacing w:before="0" w:beforeAutospacing="0" w:after="0" w:afterAutospacing="0"/>
        <w:rPr>
          <w:rFonts w:asciiTheme="minorHAnsi" w:hAnsiTheme="minorHAnsi"/>
          <w:b/>
          <w:sz w:val="22"/>
        </w:rPr>
      </w:pPr>
    </w:p>
    <w:p w:rsidR="005E777F" w:rsidRPr="00BE2F48" w:rsidRDefault="005E777F" w:rsidP="00BE2F48">
      <w:pPr>
        <w:pStyle w:val="xmsonormal"/>
        <w:numPr>
          <w:ilvl w:val="0"/>
          <w:numId w:val="1"/>
        </w:numPr>
        <w:spacing w:before="0" w:beforeAutospacing="0" w:after="0" w:afterAutospacing="0"/>
        <w:ind w:left="360"/>
        <w:rPr>
          <w:rFonts w:asciiTheme="minorHAnsi" w:hAnsiTheme="minorHAnsi"/>
          <w:b/>
          <w:color w:val="000000"/>
          <w:sz w:val="22"/>
        </w:rPr>
      </w:pPr>
      <w:r w:rsidRPr="00BE2F48">
        <w:rPr>
          <w:rFonts w:asciiTheme="minorHAnsi" w:hAnsiTheme="minorHAnsi"/>
          <w:b/>
          <w:color w:val="000000"/>
          <w:sz w:val="22"/>
        </w:rPr>
        <w:t>Practice for Inputting Non-MARC8 Non-Latin Characters</w:t>
      </w:r>
    </w:p>
    <w:p w:rsidR="00BE2F48" w:rsidRPr="00D42719" w:rsidRDefault="00BE2F48" w:rsidP="00BE2F48">
      <w:pPr>
        <w:pStyle w:val="xmsonormal"/>
        <w:spacing w:before="0" w:beforeAutospacing="0" w:after="0" w:afterAutospacing="0"/>
        <w:ind w:left="360"/>
        <w:rPr>
          <w:rFonts w:asciiTheme="minorHAnsi" w:hAnsiTheme="minorHAnsi"/>
          <w:color w:val="000000"/>
          <w:sz w:val="22"/>
        </w:rPr>
      </w:pPr>
    </w:p>
    <w:p w:rsidR="00D42719" w:rsidRDefault="00953AD9" w:rsidP="00571D0B">
      <w:pPr>
        <w:pStyle w:val="xmsonormal"/>
        <w:spacing w:before="0" w:beforeAutospacing="0" w:after="0" w:afterAutospacing="0"/>
        <w:rPr>
          <w:rFonts w:asciiTheme="minorHAnsi" w:hAnsiTheme="minorHAnsi"/>
          <w:sz w:val="22"/>
        </w:rPr>
      </w:pPr>
      <w:r>
        <w:rPr>
          <w:rFonts w:asciiTheme="minorHAnsi" w:hAnsiTheme="minorHAnsi"/>
          <w:color w:val="000000"/>
          <w:sz w:val="22"/>
        </w:rPr>
        <w:t>SCP</w:t>
      </w:r>
      <w:r w:rsidR="00F536CF">
        <w:rPr>
          <w:rFonts w:asciiTheme="minorHAnsi" w:hAnsiTheme="minorHAnsi"/>
          <w:color w:val="000000"/>
          <w:sz w:val="22"/>
        </w:rPr>
        <w:t xml:space="preserve"> would like to follow </w:t>
      </w:r>
      <w:r w:rsidR="005E777F">
        <w:rPr>
          <w:rFonts w:asciiTheme="minorHAnsi" w:hAnsiTheme="minorHAnsi"/>
          <w:color w:val="000000"/>
          <w:sz w:val="22"/>
        </w:rPr>
        <w:t xml:space="preserve">the UCSD’s practice </w:t>
      </w:r>
      <w:r w:rsidR="00C444B8">
        <w:rPr>
          <w:rFonts w:asciiTheme="minorHAnsi" w:hAnsiTheme="minorHAnsi"/>
          <w:color w:val="000000"/>
          <w:sz w:val="22"/>
        </w:rPr>
        <w:t xml:space="preserve">when </w:t>
      </w:r>
      <w:r w:rsidR="005E777F">
        <w:rPr>
          <w:rFonts w:asciiTheme="minorHAnsi" w:hAnsiTheme="minorHAnsi"/>
          <w:color w:val="000000"/>
          <w:sz w:val="22"/>
        </w:rPr>
        <w:t xml:space="preserve">inputting non-MARC8 non-Latin characters </w:t>
      </w:r>
      <w:r w:rsidR="005C4B95">
        <w:rPr>
          <w:rFonts w:asciiTheme="minorHAnsi" w:hAnsiTheme="minorHAnsi"/>
          <w:color w:val="000000"/>
          <w:sz w:val="22"/>
        </w:rPr>
        <w:t>in OCLC master record</w:t>
      </w:r>
      <w:r>
        <w:rPr>
          <w:rFonts w:asciiTheme="minorHAnsi" w:hAnsiTheme="minorHAnsi"/>
          <w:color w:val="000000"/>
          <w:sz w:val="22"/>
        </w:rPr>
        <w:t xml:space="preserve"> (</w:t>
      </w:r>
      <w:hyperlink r:id="rId5" w:history="1">
        <w:r w:rsidR="00312676" w:rsidRPr="006A4B3F">
          <w:rPr>
            <w:rStyle w:val="Hyperlink"/>
            <w:rFonts w:asciiTheme="minorHAnsi" w:hAnsiTheme="minorHAnsi"/>
            <w:sz w:val="22"/>
          </w:rPr>
          <w:t>http://tpot.ucsd.edu/policies-procedures/bibrec/general/non-marc8.html</w:t>
        </w:r>
      </w:hyperlink>
      <w:r>
        <w:rPr>
          <w:rFonts w:asciiTheme="minorHAnsi" w:hAnsiTheme="minorHAnsi"/>
          <w:sz w:val="22"/>
        </w:rPr>
        <w:t xml:space="preserve">). </w:t>
      </w:r>
      <w:r w:rsidR="00F536CF">
        <w:rPr>
          <w:rFonts w:asciiTheme="minorHAnsi" w:hAnsiTheme="minorHAnsi"/>
          <w:sz w:val="22"/>
        </w:rPr>
        <w:t xml:space="preserve">The practice </w:t>
      </w:r>
      <w:r w:rsidR="00D42719">
        <w:rPr>
          <w:rFonts w:asciiTheme="minorHAnsi" w:hAnsiTheme="minorHAnsi"/>
          <w:sz w:val="22"/>
        </w:rPr>
        <w:t xml:space="preserve">instructs </w:t>
      </w:r>
      <w:r>
        <w:rPr>
          <w:rFonts w:asciiTheme="minorHAnsi" w:hAnsiTheme="minorHAnsi"/>
          <w:sz w:val="22"/>
        </w:rPr>
        <w:t>catalogers</w:t>
      </w:r>
      <w:r w:rsidR="00F536CF">
        <w:rPr>
          <w:rFonts w:asciiTheme="minorHAnsi" w:hAnsiTheme="minorHAnsi"/>
          <w:sz w:val="22"/>
        </w:rPr>
        <w:t xml:space="preserve"> to</w:t>
      </w:r>
      <w:r w:rsidR="00D42719">
        <w:rPr>
          <w:rFonts w:asciiTheme="minorHAnsi" w:hAnsiTheme="minorHAnsi"/>
          <w:sz w:val="22"/>
        </w:rPr>
        <w:t>:</w:t>
      </w:r>
    </w:p>
    <w:p w:rsidR="00D42719" w:rsidRDefault="00953AD9" w:rsidP="00D42719">
      <w:pPr>
        <w:pStyle w:val="xmsonormal"/>
        <w:numPr>
          <w:ilvl w:val="0"/>
          <w:numId w:val="5"/>
        </w:numPr>
        <w:spacing w:before="0" w:beforeAutospacing="0" w:after="0" w:afterAutospacing="0"/>
        <w:ind w:left="720"/>
        <w:rPr>
          <w:rFonts w:asciiTheme="minorHAnsi" w:hAnsiTheme="minorHAnsi"/>
          <w:sz w:val="22"/>
        </w:rPr>
      </w:pPr>
      <w:r>
        <w:rPr>
          <w:rFonts w:asciiTheme="minorHAnsi" w:hAnsiTheme="minorHAnsi"/>
          <w:sz w:val="22"/>
        </w:rPr>
        <w:t>input t</w:t>
      </w:r>
      <w:r w:rsidRPr="00953AD9">
        <w:rPr>
          <w:rFonts w:asciiTheme="minorHAnsi" w:hAnsiTheme="minorHAnsi"/>
          <w:sz w:val="22"/>
        </w:rPr>
        <w:t>ransliteration</w:t>
      </w:r>
      <w:r w:rsidR="00F536CF">
        <w:rPr>
          <w:rFonts w:asciiTheme="minorHAnsi" w:hAnsiTheme="minorHAnsi"/>
          <w:sz w:val="22"/>
        </w:rPr>
        <w:t>s</w:t>
      </w:r>
      <w:r>
        <w:rPr>
          <w:rFonts w:asciiTheme="minorHAnsi" w:hAnsiTheme="minorHAnsi"/>
          <w:sz w:val="22"/>
        </w:rPr>
        <w:t xml:space="preserve"> of </w:t>
      </w:r>
      <w:r w:rsidR="00F536CF">
        <w:rPr>
          <w:rFonts w:asciiTheme="minorHAnsi" w:hAnsiTheme="minorHAnsi"/>
          <w:sz w:val="22"/>
        </w:rPr>
        <w:t xml:space="preserve">those </w:t>
      </w:r>
      <w:r>
        <w:rPr>
          <w:rFonts w:asciiTheme="minorHAnsi" w:hAnsiTheme="minorHAnsi"/>
          <w:sz w:val="22"/>
        </w:rPr>
        <w:t>character</w:t>
      </w:r>
      <w:r w:rsidR="00F536CF">
        <w:rPr>
          <w:rFonts w:asciiTheme="minorHAnsi" w:hAnsiTheme="minorHAnsi"/>
          <w:sz w:val="22"/>
        </w:rPr>
        <w:t>s</w:t>
      </w:r>
      <w:r>
        <w:rPr>
          <w:rFonts w:asciiTheme="minorHAnsi" w:hAnsiTheme="minorHAnsi"/>
          <w:sz w:val="22"/>
        </w:rPr>
        <w:t xml:space="preserve"> and enclose </w:t>
      </w:r>
      <w:r w:rsidR="00F536CF">
        <w:rPr>
          <w:rFonts w:asciiTheme="minorHAnsi" w:hAnsiTheme="minorHAnsi"/>
          <w:sz w:val="22"/>
        </w:rPr>
        <w:t xml:space="preserve">them </w:t>
      </w:r>
      <w:r>
        <w:rPr>
          <w:rFonts w:asciiTheme="minorHAnsi" w:hAnsiTheme="minorHAnsi"/>
          <w:sz w:val="22"/>
        </w:rPr>
        <w:t xml:space="preserve">in </w:t>
      </w:r>
      <w:r w:rsidRPr="00953AD9">
        <w:rPr>
          <w:rFonts w:asciiTheme="minorHAnsi" w:hAnsiTheme="minorHAnsi"/>
          <w:sz w:val="22"/>
        </w:rPr>
        <w:t>square brackets</w:t>
      </w:r>
      <w:r w:rsidR="00D42719">
        <w:rPr>
          <w:rFonts w:asciiTheme="minorHAnsi" w:hAnsiTheme="minorHAnsi"/>
          <w:sz w:val="22"/>
        </w:rPr>
        <w:t xml:space="preserve"> in OCLC master record</w:t>
      </w:r>
    </w:p>
    <w:p w:rsidR="00F536CF" w:rsidRDefault="00D42719" w:rsidP="00D42719">
      <w:pPr>
        <w:pStyle w:val="xmsonormal"/>
        <w:numPr>
          <w:ilvl w:val="0"/>
          <w:numId w:val="5"/>
        </w:numPr>
        <w:spacing w:before="0" w:beforeAutospacing="0" w:after="0" w:afterAutospacing="0"/>
        <w:ind w:left="720"/>
        <w:rPr>
          <w:rFonts w:asciiTheme="minorHAnsi" w:hAnsiTheme="minorHAnsi"/>
          <w:sz w:val="22"/>
        </w:rPr>
      </w:pPr>
      <w:r>
        <w:rPr>
          <w:rFonts w:asciiTheme="minorHAnsi" w:hAnsiTheme="minorHAnsi"/>
          <w:sz w:val="22"/>
        </w:rPr>
        <w:t xml:space="preserve">add the </w:t>
      </w:r>
      <w:r w:rsidR="00571D0B">
        <w:rPr>
          <w:rFonts w:asciiTheme="minorHAnsi" w:hAnsiTheme="minorHAnsi"/>
          <w:sz w:val="22"/>
        </w:rPr>
        <w:t xml:space="preserve">500 </w:t>
      </w:r>
      <w:r w:rsidR="00953AD9">
        <w:rPr>
          <w:rFonts w:asciiTheme="minorHAnsi" w:hAnsiTheme="minorHAnsi"/>
          <w:sz w:val="22"/>
        </w:rPr>
        <w:t xml:space="preserve">note that contains </w:t>
      </w:r>
      <w:r w:rsidR="00953AD9" w:rsidRPr="00953AD9">
        <w:rPr>
          <w:rFonts w:asciiTheme="minorHAnsi" w:hAnsiTheme="minorHAnsi"/>
          <w:sz w:val="22"/>
        </w:rPr>
        <w:t xml:space="preserve">Unicode </w:t>
      </w:r>
      <w:r w:rsidR="00953AD9">
        <w:rPr>
          <w:rFonts w:asciiTheme="minorHAnsi" w:hAnsiTheme="minorHAnsi"/>
          <w:sz w:val="22"/>
        </w:rPr>
        <w:t xml:space="preserve">value for </w:t>
      </w:r>
      <w:r w:rsidR="00953AD9" w:rsidRPr="00953AD9">
        <w:rPr>
          <w:rFonts w:asciiTheme="minorHAnsi" w:hAnsiTheme="minorHAnsi"/>
          <w:sz w:val="22"/>
        </w:rPr>
        <w:t>the non-MARC-8 character</w:t>
      </w:r>
      <w:r w:rsidR="00571D0B">
        <w:rPr>
          <w:rFonts w:asciiTheme="minorHAnsi" w:hAnsiTheme="minorHAnsi"/>
          <w:sz w:val="22"/>
        </w:rPr>
        <w:t xml:space="preserve"> </w:t>
      </w:r>
      <w:r>
        <w:rPr>
          <w:rFonts w:asciiTheme="minorHAnsi" w:hAnsiTheme="minorHAnsi"/>
          <w:sz w:val="22"/>
        </w:rPr>
        <w:t xml:space="preserve"> </w:t>
      </w:r>
    </w:p>
    <w:p w:rsidR="00F536CF" w:rsidRDefault="00F536CF" w:rsidP="00F536CF">
      <w:pPr>
        <w:pStyle w:val="xmsonormal"/>
        <w:spacing w:before="0" w:beforeAutospacing="0" w:after="0" w:afterAutospacing="0"/>
        <w:ind w:left="720"/>
        <w:rPr>
          <w:rFonts w:asciiTheme="minorHAnsi" w:hAnsiTheme="minorHAnsi"/>
          <w:sz w:val="22"/>
        </w:rPr>
      </w:pPr>
    </w:p>
    <w:p w:rsidR="00312676" w:rsidRDefault="00C444B8" w:rsidP="00C444B8">
      <w:pPr>
        <w:pStyle w:val="xmsonormal"/>
        <w:spacing w:before="0" w:beforeAutospacing="0" w:after="0" w:afterAutospacing="0"/>
        <w:rPr>
          <w:rFonts w:asciiTheme="minorHAnsi" w:hAnsiTheme="minorHAnsi"/>
          <w:sz w:val="22"/>
        </w:rPr>
      </w:pPr>
      <w:r>
        <w:rPr>
          <w:rFonts w:asciiTheme="minorHAnsi" w:hAnsiTheme="minorHAnsi"/>
          <w:sz w:val="22"/>
        </w:rPr>
        <w:t xml:space="preserve">Bracketed transliterations </w:t>
      </w:r>
      <w:r w:rsidR="00953AD9">
        <w:rPr>
          <w:rFonts w:asciiTheme="minorHAnsi" w:hAnsiTheme="minorHAnsi"/>
          <w:sz w:val="22"/>
        </w:rPr>
        <w:t xml:space="preserve">will be replaced with </w:t>
      </w:r>
      <w:r>
        <w:rPr>
          <w:rFonts w:asciiTheme="minorHAnsi" w:hAnsiTheme="minorHAnsi"/>
          <w:sz w:val="22"/>
        </w:rPr>
        <w:t xml:space="preserve">their corresponding </w:t>
      </w:r>
      <w:r w:rsidR="00953AD9" w:rsidRPr="00953AD9">
        <w:rPr>
          <w:rFonts w:asciiTheme="minorHAnsi" w:hAnsiTheme="minorHAnsi"/>
          <w:sz w:val="22"/>
        </w:rPr>
        <w:t>character</w:t>
      </w:r>
      <w:r>
        <w:rPr>
          <w:rFonts w:asciiTheme="minorHAnsi" w:hAnsiTheme="minorHAnsi"/>
          <w:sz w:val="22"/>
        </w:rPr>
        <w:t>s when SCP distributes the records</w:t>
      </w:r>
      <w:r w:rsidR="00571D0B">
        <w:rPr>
          <w:rFonts w:asciiTheme="minorHAnsi" w:hAnsiTheme="minorHAnsi"/>
          <w:sz w:val="22"/>
        </w:rPr>
        <w:t xml:space="preserve"> to campuses</w:t>
      </w:r>
      <w:r>
        <w:rPr>
          <w:rFonts w:asciiTheme="minorHAnsi" w:hAnsiTheme="minorHAnsi"/>
          <w:sz w:val="22"/>
        </w:rPr>
        <w:t xml:space="preserve">, but </w:t>
      </w:r>
      <w:r w:rsidR="0043200B">
        <w:rPr>
          <w:rFonts w:asciiTheme="minorHAnsi" w:hAnsiTheme="minorHAnsi"/>
          <w:sz w:val="22"/>
        </w:rPr>
        <w:t xml:space="preserve">the 500 note </w:t>
      </w:r>
      <w:r>
        <w:rPr>
          <w:rFonts w:asciiTheme="minorHAnsi" w:hAnsiTheme="minorHAnsi"/>
          <w:sz w:val="22"/>
        </w:rPr>
        <w:t>will</w:t>
      </w:r>
      <w:r w:rsidR="0043200B">
        <w:rPr>
          <w:rFonts w:asciiTheme="minorHAnsi" w:hAnsiTheme="minorHAnsi"/>
          <w:sz w:val="22"/>
        </w:rPr>
        <w:t xml:space="preserve"> remain</w:t>
      </w:r>
      <w:r>
        <w:rPr>
          <w:rFonts w:asciiTheme="minorHAnsi" w:hAnsiTheme="minorHAnsi"/>
          <w:sz w:val="22"/>
        </w:rPr>
        <w:t xml:space="preserve"> in the records</w:t>
      </w:r>
      <w:r w:rsidR="0043200B">
        <w:rPr>
          <w:rFonts w:asciiTheme="minorHAnsi" w:hAnsiTheme="minorHAnsi"/>
          <w:sz w:val="22"/>
        </w:rPr>
        <w:t xml:space="preserve">. </w:t>
      </w:r>
    </w:p>
    <w:p w:rsidR="007F597B" w:rsidRDefault="007F597B" w:rsidP="007F597B">
      <w:pPr>
        <w:pStyle w:val="xmsonormal"/>
        <w:spacing w:before="0" w:beforeAutospacing="0" w:after="0" w:afterAutospacing="0"/>
        <w:rPr>
          <w:rFonts w:asciiTheme="minorHAnsi" w:hAnsiTheme="minorHAnsi"/>
          <w:sz w:val="22"/>
        </w:rPr>
      </w:pPr>
    </w:p>
    <w:p w:rsidR="0043200B" w:rsidRDefault="0043200B" w:rsidP="007F597B">
      <w:pPr>
        <w:pStyle w:val="xmsonormal"/>
        <w:spacing w:before="0" w:beforeAutospacing="0" w:after="0" w:afterAutospacing="0"/>
        <w:rPr>
          <w:rFonts w:asciiTheme="minorHAnsi" w:hAnsiTheme="minorHAnsi"/>
          <w:sz w:val="22"/>
        </w:rPr>
      </w:pPr>
      <w:r>
        <w:rPr>
          <w:rFonts w:asciiTheme="minorHAnsi" w:hAnsiTheme="minorHAnsi"/>
          <w:sz w:val="22"/>
        </w:rPr>
        <w:t>SCP will implement this policy on Jan. 5, 2015 unless campuses express any concerns or objections</w:t>
      </w:r>
      <w:r w:rsidR="00C444B8">
        <w:rPr>
          <w:rFonts w:asciiTheme="minorHAnsi" w:hAnsiTheme="minorHAnsi"/>
          <w:sz w:val="22"/>
        </w:rPr>
        <w:t>.</w:t>
      </w:r>
      <w:r w:rsidR="00571D0B">
        <w:rPr>
          <w:rFonts w:asciiTheme="minorHAnsi" w:hAnsiTheme="minorHAnsi"/>
          <w:sz w:val="22"/>
        </w:rPr>
        <w:t xml:space="preserve"> </w:t>
      </w:r>
    </w:p>
    <w:p w:rsidR="0043200B" w:rsidRPr="006A4B3F" w:rsidRDefault="0043200B" w:rsidP="007F597B">
      <w:pPr>
        <w:pStyle w:val="xmsonormal"/>
        <w:spacing w:before="0" w:beforeAutospacing="0" w:after="0" w:afterAutospacing="0"/>
        <w:rPr>
          <w:rFonts w:asciiTheme="minorHAnsi" w:hAnsiTheme="minorHAnsi"/>
          <w:sz w:val="22"/>
        </w:rPr>
      </w:pPr>
      <w:r>
        <w:rPr>
          <w:rFonts w:asciiTheme="minorHAnsi" w:hAnsiTheme="minorHAnsi"/>
          <w:sz w:val="22"/>
        </w:rPr>
        <w:t xml:space="preserve">Campuses </w:t>
      </w:r>
      <w:r w:rsidR="00B8612C">
        <w:rPr>
          <w:rFonts w:asciiTheme="minorHAnsi" w:hAnsiTheme="minorHAnsi"/>
          <w:sz w:val="22"/>
        </w:rPr>
        <w:t>should report to</w:t>
      </w:r>
      <w:r>
        <w:rPr>
          <w:rFonts w:asciiTheme="minorHAnsi" w:hAnsiTheme="minorHAnsi"/>
          <w:sz w:val="22"/>
        </w:rPr>
        <w:t xml:space="preserve"> SCP if they encounter any bracketed transliterations </w:t>
      </w:r>
      <w:r w:rsidR="00B8612C">
        <w:rPr>
          <w:rFonts w:asciiTheme="minorHAnsi" w:hAnsiTheme="minorHAnsi"/>
          <w:sz w:val="22"/>
        </w:rPr>
        <w:t xml:space="preserve">that were </w:t>
      </w:r>
      <w:r>
        <w:rPr>
          <w:rFonts w:asciiTheme="minorHAnsi" w:hAnsiTheme="minorHAnsi"/>
          <w:sz w:val="22"/>
        </w:rPr>
        <w:t>not replaced with the</w:t>
      </w:r>
      <w:r w:rsidR="00C444B8">
        <w:rPr>
          <w:rFonts w:asciiTheme="minorHAnsi" w:hAnsiTheme="minorHAnsi"/>
          <w:sz w:val="22"/>
        </w:rPr>
        <w:t xml:space="preserve"> real </w:t>
      </w:r>
      <w:r>
        <w:rPr>
          <w:rFonts w:asciiTheme="minorHAnsi" w:hAnsiTheme="minorHAnsi"/>
          <w:sz w:val="22"/>
        </w:rPr>
        <w:t xml:space="preserve">characters. </w:t>
      </w:r>
    </w:p>
    <w:p w:rsidR="00312676" w:rsidRPr="00BE2F48" w:rsidRDefault="00312676" w:rsidP="006A4B3F">
      <w:pPr>
        <w:pStyle w:val="NormalWeb"/>
        <w:spacing w:before="0" w:beforeAutospacing="0" w:after="0" w:afterAutospacing="0"/>
        <w:rPr>
          <w:rFonts w:asciiTheme="minorHAnsi" w:hAnsiTheme="minorHAnsi"/>
          <w:b/>
          <w:sz w:val="22"/>
        </w:rPr>
      </w:pPr>
    </w:p>
    <w:p w:rsidR="00312676" w:rsidRPr="006A4B3F" w:rsidRDefault="007B6981" w:rsidP="00BE2F48">
      <w:pPr>
        <w:pStyle w:val="NormalWeb"/>
        <w:spacing w:before="0" w:beforeAutospacing="0" w:after="0" w:afterAutospacing="0"/>
        <w:ind w:left="360" w:hanging="360"/>
        <w:rPr>
          <w:rFonts w:asciiTheme="minorHAnsi" w:hAnsiTheme="minorHAnsi"/>
          <w:sz w:val="22"/>
        </w:rPr>
      </w:pPr>
      <w:r w:rsidRPr="00BE2F48">
        <w:rPr>
          <w:rFonts w:asciiTheme="minorHAnsi" w:hAnsiTheme="minorHAnsi"/>
          <w:b/>
          <w:color w:val="000000"/>
          <w:sz w:val="22"/>
        </w:rPr>
        <w:t xml:space="preserve">5. </w:t>
      </w:r>
      <w:r w:rsidR="00BE2F48">
        <w:rPr>
          <w:rFonts w:asciiTheme="minorHAnsi" w:hAnsiTheme="minorHAnsi"/>
          <w:b/>
          <w:color w:val="000000"/>
          <w:sz w:val="22"/>
        </w:rPr>
        <w:t xml:space="preserve">  </w:t>
      </w:r>
      <w:r w:rsidRPr="00BE2F48">
        <w:rPr>
          <w:rFonts w:asciiTheme="minorHAnsi" w:hAnsiTheme="minorHAnsi"/>
          <w:b/>
          <w:color w:val="000000"/>
          <w:sz w:val="22"/>
        </w:rPr>
        <w:t>Review website titled “E-Resources Tracking: Locally Licensed Electronic Resources”</w:t>
      </w:r>
      <w:r>
        <w:rPr>
          <w:rFonts w:asciiTheme="minorHAnsi" w:hAnsiTheme="minorHAnsi"/>
          <w:color w:val="000000"/>
          <w:sz w:val="22"/>
        </w:rPr>
        <w:t xml:space="preserve"> </w:t>
      </w:r>
      <w:hyperlink r:id="rId6" w:tgtFrame="_blank" w:history="1">
        <w:r w:rsidRPr="006A4B3F">
          <w:rPr>
            <w:rStyle w:val="Hyperlink"/>
            <w:rFonts w:asciiTheme="minorHAnsi" w:hAnsiTheme="minorHAnsi"/>
            <w:color w:val="000000"/>
            <w:sz w:val="22"/>
          </w:rPr>
          <w:t>http://www.cdlib.org/services/collections/scp/tracking/locallylicensed.html</w:t>
        </w:r>
      </w:hyperlink>
    </w:p>
    <w:p w:rsidR="007B6981" w:rsidRDefault="007B6981" w:rsidP="006A4B3F">
      <w:pPr>
        <w:pStyle w:val="NormalWeb"/>
        <w:spacing w:before="0" w:beforeAutospacing="0" w:after="0" w:afterAutospacing="0"/>
        <w:rPr>
          <w:rFonts w:asciiTheme="minorHAnsi" w:hAnsiTheme="minorHAnsi"/>
          <w:sz w:val="22"/>
        </w:rPr>
      </w:pPr>
    </w:p>
    <w:p w:rsidR="00312676" w:rsidRPr="006A4B3F" w:rsidRDefault="007B6981" w:rsidP="006A4B3F">
      <w:pPr>
        <w:pStyle w:val="NormalWeb"/>
        <w:spacing w:before="0" w:beforeAutospacing="0" w:after="0" w:afterAutospacing="0"/>
        <w:rPr>
          <w:rFonts w:asciiTheme="minorHAnsi" w:hAnsiTheme="minorHAnsi"/>
          <w:sz w:val="22"/>
        </w:rPr>
      </w:pPr>
      <w:r>
        <w:rPr>
          <w:rFonts w:asciiTheme="minorHAnsi" w:hAnsiTheme="minorHAnsi"/>
          <w:sz w:val="22"/>
        </w:rPr>
        <w:t xml:space="preserve">The purpose of the page was for campuses to share 793 title hooks used for their locally licensed e-packaged. Only </w:t>
      </w:r>
      <w:r w:rsidR="00312676" w:rsidRPr="006A4B3F">
        <w:rPr>
          <w:rFonts w:asciiTheme="minorHAnsi" w:hAnsiTheme="minorHAnsi"/>
          <w:sz w:val="22"/>
        </w:rPr>
        <w:t xml:space="preserve">UCB and UCSD </w:t>
      </w:r>
      <w:r>
        <w:rPr>
          <w:rFonts w:asciiTheme="minorHAnsi" w:hAnsiTheme="minorHAnsi"/>
          <w:sz w:val="22"/>
        </w:rPr>
        <w:t xml:space="preserve">have posted information </w:t>
      </w:r>
      <w:r w:rsidR="00C444B8">
        <w:rPr>
          <w:rFonts w:asciiTheme="minorHAnsi" w:hAnsiTheme="minorHAnsi"/>
          <w:sz w:val="22"/>
        </w:rPr>
        <w:t>in the past.</w:t>
      </w:r>
      <w:r>
        <w:rPr>
          <w:rFonts w:asciiTheme="minorHAnsi" w:hAnsiTheme="minorHAnsi"/>
          <w:sz w:val="22"/>
        </w:rPr>
        <w:t xml:space="preserve"> Is the page still needed?</w:t>
      </w:r>
      <w:r w:rsidR="00620E20">
        <w:rPr>
          <w:rFonts w:asciiTheme="minorHAnsi" w:hAnsiTheme="minorHAnsi"/>
          <w:sz w:val="22"/>
        </w:rPr>
        <w:t xml:space="preserve"> Given </w:t>
      </w:r>
      <w:r w:rsidR="00B8612C">
        <w:rPr>
          <w:rFonts w:asciiTheme="minorHAnsi" w:hAnsiTheme="minorHAnsi"/>
          <w:sz w:val="22"/>
        </w:rPr>
        <w:t>it isn’t being used</w:t>
      </w:r>
      <w:r w:rsidR="00620E20">
        <w:rPr>
          <w:rFonts w:asciiTheme="minorHAnsi" w:hAnsiTheme="minorHAnsi"/>
          <w:sz w:val="22"/>
        </w:rPr>
        <w:t xml:space="preserve"> and it takes time to keep the page current, the group </w:t>
      </w:r>
      <w:r w:rsidR="00C444B8">
        <w:rPr>
          <w:rFonts w:asciiTheme="minorHAnsi" w:hAnsiTheme="minorHAnsi"/>
          <w:sz w:val="22"/>
        </w:rPr>
        <w:t xml:space="preserve">has </w:t>
      </w:r>
      <w:r w:rsidR="00620E20">
        <w:rPr>
          <w:rFonts w:asciiTheme="minorHAnsi" w:hAnsiTheme="minorHAnsi"/>
          <w:sz w:val="22"/>
        </w:rPr>
        <w:t xml:space="preserve">decided that SCP can remove the page permanently. </w:t>
      </w:r>
      <w:r>
        <w:rPr>
          <w:rFonts w:asciiTheme="minorHAnsi" w:hAnsiTheme="minorHAnsi"/>
          <w:sz w:val="22"/>
        </w:rPr>
        <w:t xml:space="preserve"> </w:t>
      </w:r>
    </w:p>
    <w:p w:rsidR="00620E20" w:rsidRDefault="00620E20" w:rsidP="006A4B3F">
      <w:pPr>
        <w:pStyle w:val="NormalWeb"/>
        <w:spacing w:before="0" w:beforeAutospacing="0" w:after="0" w:afterAutospacing="0"/>
        <w:rPr>
          <w:rFonts w:asciiTheme="minorHAnsi" w:hAnsiTheme="minorHAnsi"/>
          <w:sz w:val="22"/>
        </w:rPr>
      </w:pPr>
    </w:p>
    <w:p w:rsidR="00312676" w:rsidRDefault="00620E20" w:rsidP="00BE2F48">
      <w:pPr>
        <w:pStyle w:val="xmsonormal"/>
        <w:numPr>
          <w:ilvl w:val="0"/>
          <w:numId w:val="6"/>
        </w:numPr>
        <w:spacing w:before="0" w:beforeAutospacing="0" w:after="0" w:afterAutospacing="0"/>
        <w:ind w:left="360"/>
        <w:rPr>
          <w:rFonts w:asciiTheme="minorHAnsi" w:hAnsiTheme="minorHAnsi"/>
          <w:color w:val="000000"/>
          <w:sz w:val="22"/>
        </w:rPr>
      </w:pPr>
      <w:r w:rsidRPr="00D42719">
        <w:rPr>
          <w:rFonts w:asciiTheme="minorHAnsi" w:hAnsiTheme="minorHAnsi"/>
          <w:b/>
          <w:color w:val="000000"/>
          <w:sz w:val="22"/>
        </w:rPr>
        <w:t>Final changes to charter – monthly meetings addition?</w:t>
      </w:r>
      <w:r w:rsidR="00D42719">
        <w:rPr>
          <w:rFonts w:asciiTheme="minorHAnsi" w:hAnsiTheme="minorHAnsi"/>
          <w:color w:val="000000"/>
          <w:sz w:val="22"/>
        </w:rPr>
        <w:t xml:space="preserve"> </w:t>
      </w:r>
    </w:p>
    <w:p w:rsidR="00BE2F48" w:rsidRDefault="00BE2F48" w:rsidP="00BE2F48">
      <w:pPr>
        <w:pStyle w:val="xmsonormal"/>
        <w:spacing w:before="0" w:beforeAutospacing="0" w:after="0" w:afterAutospacing="0"/>
        <w:ind w:left="720"/>
        <w:rPr>
          <w:rFonts w:asciiTheme="minorHAnsi" w:hAnsiTheme="minorHAnsi"/>
          <w:sz w:val="22"/>
        </w:rPr>
      </w:pPr>
    </w:p>
    <w:p w:rsidR="00312676" w:rsidRPr="006A4B3F" w:rsidRDefault="00620E20" w:rsidP="00620E20">
      <w:pPr>
        <w:pStyle w:val="NormalWeb"/>
        <w:spacing w:before="0" w:beforeAutospacing="0" w:after="0" w:afterAutospacing="0"/>
        <w:rPr>
          <w:rFonts w:asciiTheme="minorHAnsi" w:hAnsiTheme="minorHAnsi"/>
          <w:sz w:val="22"/>
        </w:rPr>
      </w:pPr>
      <w:r>
        <w:rPr>
          <w:rFonts w:asciiTheme="minorHAnsi" w:hAnsiTheme="minorHAnsi"/>
          <w:sz w:val="22"/>
        </w:rPr>
        <w:t>Revised SCP AC charge was approved. Sarah will post it on the website (</w:t>
      </w:r>
      <w:r w:rsidRPr="00620E20">
        <w:rPr>
          <w:rFonts w:asciiTheme="minorHAnsi" w:hAnsiTheme="minorHAnsi"/>
          <w:sz w:val="22"/>
        </w:rPr>
        <w:t>http://libraries.universityofcalifornia.edu/scp-ac/</w:t>
      </w:r>
      <w:r>
        <w:rPr>
          <w:rFonts w:asciiTheme="minorHAnsi" w:hAnsiTheme="minorHAnsi"/>
          <w:sz w:val="22"/>
        </w:rPr>
        <w:t xml:space="preserve">).  </w:t>
      </w:r>
    </w:p>
    <w:p w:rsidR="00312676" w:rsidRPr="006A4B3F" w:rsidRDefault="00312676" w:rsidP="006A4B3F">
      <w:pPr>
        <w:pStyle w:val="NormalWeb"/>
        <w:spacing w:before="0" w:beforeAutospacing="0" w:after="0" w:afterAutospacing="0"/>
        <w:rPr>
          <w:rFonts w:asciiTheme="minorHAnsi" w:hAnsiTheme="minorHAnsi"/>
          <w:sz w:val="22"/>
        </w:rPr>
      </w:pPr>
    </w:p>
    <w:p w:rsidR="00312676" w:rsidRDefault="00620E20" w:rsidP="00BE2F48">
      <w:pPr>
        <w:pStyle w:val="NormalWeb"/>
        <w:numPr>
          <w:ilvl w:val="0"/>
          <w:numId w:val="6"/>
        </w:numPr>
        <w:spacing w:before="0" w:beforeAutospacing="0" w:after="0" w:afterAutospacing="0"/>
        <w:ind w:left="360"/>
        <w:rPr>
          <w:rFonts w:asciiTheme="minorHAnsi" w:hAnsiTheme="minorHAnsi"/>
          <w:b/>
          <w:sz w:val="22"/>
        </w:rPr>
      </w:pPr>
      <w:r w:rsidRPr="00BE2F48">
        <w:rPr>
          <w:rFonts w:asciiTheme="minorHAnsi" w:hAnsiTheme="minorHAnsi"/>
          <w:b/>
          <w:sz w:val="22"/>
        </w:rPr>
        <w:t>Other</w:t>
      </w:r>
    </w:p>
    <w:p w:rsidR="00BE2F48" w:rsidRPr="00BE2F48" w:rsidRDefault="00BE2F48" w:rsidP="00BE2F48">
      <w:pPr>
        <w:pStyle w:val="NormalWeb"/>
        <w:spacing w:before="0" w:beforeAutospacing="0" w:after="0" w:afterAutospacing="0"/>
        <w:ind w:left="360"/>
        <w:rPr>
          <w:rFonts w:asciiTheme="minorHAnsi" w:hAnsiTheme="minorHAnsi"/>
          <w:b/>
          <w:sz w:val="22"/>
        </w:rPr>
      </w:pPr>
    </w:p>
    <w:p w:rsidR="007E6733" w:rsidRPr="007E6733" w:rsidRDefault="00620E20" w:rsidP="006A4B3F">
      <w:pPr>
        <w:pStyle w:val="NormalWeb"/>
        <w:spacing w:before="0" w:beforeAutospacing="0" w:after="0" w:afterAutospacing="0"/>
        <w:rPr>
          <w:rFonts w:asciiTheme="minorHAnsi" w:hAnsiTheme="minorHAnsi"/>
          <w:sz w:val="22"/>
        </w:rPr>
      </w:pPr>
      <w:r>
        <w:rPr>
          <w:rFonts w:asciiTheme="minorHAnsi" w:hAnsiTheme="minorHAnsi"/>
          <w:sz w:val="22"/>
        </w:rPr>
        <w:t xml:space="preserve">It was noticed that </w:t>
      </w:r>
      <w:r w:rsidR="007E6733">
        <w:rPr>
          <w:rFonts w:asciiTheme="minorHAnsi" w:hAnsiTheme="minorHAnsi"/>
          <w:sz w:val="22"/>
        </w:rPr>
        <w:t>one SCP record contain</w:t>
      </w:r>
      <w:r w:rsidR="00C444B8">
        <w:rPr>
          <w:rFonts w:asciiTheme="minorHAnsi" w:hAnsiTheme="minorHAnsi"/>
          <w:sz w:val="22"/>
        </w:rPr>
        <w:t>s</w:t>
      </w:r>
      <w:r w:rsidR="007E6733">
        <w:rPr>
          <w:rFonts w:asciiTheme="minorHAnsi" w:hAnsiTheme="minorHAnsi"/>
          <w:sz w:val="22"/>
        </w:rPr>
        <w:t xml:space="preserve"> both the </w:t>
      </w:r>
      <w:r>
        <w:rPr>
          <w:rFonts w:asciiTheme="minorHAnsi" w:hAnsiTheme="minorHAnsi"/>
          <w:sz w:val="22"/>
        </w:rPr>
        <w:t xml:space="preserve">260 and </w:t>
      </w:r>
      <w:r w:rsidR="007E6733">
        <w:rPr>
          <w:rFonts w:asciiTheme="minorHAnsi" w:hAnsiTheme="minorHAnsi"/>
          <w:sz w:val="22"/>
        </w:rPr>
        <w:t xml:space="preserve">the </w:t>
      </w:r>
      <w:r>
        <w:rPr>
          <w:rFonts w:asciiTheme="minorHAnsi" w:hAnsiTheme="minorHAnsi"/>
          <w:sz w:val="22"/>
        </w:rPr>
        <w:t>264</w:t>
      </w:r>
      <w:r w:rsidR="007E6733">
        <w:rPr>
          <w:rFonts w:asciiTheme="minorHAnsi" w:hAnsiTheme="minorHAnsi"/>
          <w:sz w:val="22"/>
        </w:rPr>
        <w:t xml:space="preserve">. </w:t>
      </w:r>
      <w:r>
        <w:rPr>
          <w:rFonts w:asciiTheme="minorHAnsi" w:hAnsiTheme="minorHAnsi"/>
          <w:sz w:val="22"/>
        </w:rPr>
        <w:t xml:space="preserve">According to </w:t>
      </w:r>
      <w:r w:rsidRPr="00620E20">
        <w:rPr>
          <w:rFonts w:asciiTheme="minorHAnsi" w:hAnsiTheme="minorHAnsi"/>
          <w:i/>
          <w:sz w:val="22"/>
        </w:rPr>
        <w:t>PCC Guidelines for 264 field</w:t>
      </w:r>
      <w:r w:rsidR="007E6733" w:rsidRPr="007E6733">
        <w:rPr>
          <w:rFonts w:asciiTheme="minorHAnsi" w:hAnsiTheme="minorHAnsi"/>
          <w:sz w:val="22"/>
        </w:rPr>
        <w:t>, (</w:t>
      </w:r>
      <w:hyperlink r:id="rId7" w:history="1">
        <w:r w:rsidR="007E6733" w:rsidRPr="007A6F1A">
          <w:rPr>
            <w:rStyle w:val="Hyperlink"/>
          </w:rPr>
          <w:t>http://www.loc.gov/aba/pcc/documents/264-Guidelines.doc</w:t>
        </w:r>
      </w:hyperlink>
      <w:r w:rsidR="007E6733">
        <w:t xml:space="preserve">) </w:t>
      </w:r>
      <w:r w:rsidR="007E6733">
        <w:rPr>
          <w:rFonts w:asciiTheme="minorHAnsi" w:hAnsiTheme="minorHAnsi"/>
          <w:sz w:val="22"/>
        </w:rPr>
        <w:t xml:space="preserve">the situation is permissible for pre-RDA </w:t>
      </w:r>
      <w:r w:rsidR="00B8612C">
        <w:rPr>
          <w:rFonts w:asciiTheme="minorHAnsi" w:hAnsiTheme="minorHAnsi"/>
          <w:sz w:val="22"/>
        </w:rPr>
        <w:t xml:space="preserve">records </w:t>
      </w:r>
      <w:r w:rsidR="007E6733">
        <w:rPr>
          <w:rFonts w:asciiTheme="minorHAnsi" w:hAnsiTheme="minorHAnsi"/>
          <w:sz w:val="22"/>
        </w:rPr>
        <w:t xml:space="preserve">or </w:t>
      </w:r>
      <w:r w:rsidR="007E6733" w:rsidRPr="007E6733">
        <w:rPr>
          <w:rFonts w:asciiTheme="minorHAnsi" w:hAnsiTheme="minorHAnsi"/>
          <w:sz w:val="22"/>
        </w:rPr>
        <w:t>RDA records created before implementation of 264</w:t>
      </w:r>
      <w:r w:rsidR="007E6733">
        <w:rPr>
          <w:rFonts w:asciiTheme="minorHAnsi" w:hAnsiTheme="minorHAnsi"/>
          <w:sz w:val="22"/>
        </w:rPr>
        <w:t xml:space="preserve">. SCP uses only </w:t>
      </w:r>
      <w:r w:rsidR="007E6733" w:rsidRPr="007E6733">
        <w:rPr>
          <w:rFonts w:asciiTheme="minorHAnsi" w:hAnsiTheme="minorHAnsi"/>
          <w:sz w:val="22"/>
        </w:rPr>
        <w:t xml:space="preserve">the 264 </w:t>
      </w:r>
      <w:r w:rsidR="007E6733">
        <w:rPr>
          <w:rFonts w:asciiTheme="minorHAnsi" w:hAnsiTheme="minorHAnsi"/>
          <w:sz w:val="22"/>
        </w:rPr>
        <w:t xml:space="preserve">field </w:t>
      </w:r>
      <w:r w:rsidR="007E6733" w:rsidRPr="007E6733">
        <w:rPr>
          <w:rFonts w:asciiTheme="minorHAnsi" w:hAnsiTheme="minorHAnsi"/>
          <w:sz w:val="22"/>
        </w:rPr>
        <w:t>for all new original or newly authenticated RDA records</w:t>
      </w:r>
      <w:r w:rsidR="007E6733">
        <w:rPr>
          <w:rFonts w:asciiTheme="minorHAnsi" w:hAnsiTheme="minorHAnsi"/>
          <w:sz w:val="22"/>
        </w:rPr>
        <w:t xml:space="preserve">. </w:t>
      </w:r>
    </w:p>
    <w:p w:rsidR="007E6733" w:rsidRDefault="007E6733" w:rsidP="006A4B3F">
      <w:pPr>
        <w:pStyle w:val="NormalWeb"/>
        <w:spacing w:before="0" w:beforeAutospacing="0" w:after="0" w:afterAutospacing="0"/>
        <w:rPr>
          <w:rFonts w:asciiTheme="minorHAnsi" w:hAnsiTheme="minorHAnsi"/>
          <w:i/>
          <w:sz w:val="22"/>
        </w:rPr>
      </w:pPr>
    </w:p>
    <w:p w:rsidR="00620E20" w:rsidRDefault="00620E20" w:rsidP="006A4B3F">
      <w:pPr>
        <w:pStyle w:val="NormalWeb"/>
        <w:spacing w:before="0" w:beforeAutospacing="0" w:after="0" w:afterAutospacing="0"/>
        <w:rPr>
          <w:rFonts w:asciiTheme="minorHAnsi" w:hAnsiTheme="minorHAnsi"/>
          <w:sz w:val="22"/>
        </w:rPr>
      </w:pPr>
    </w:p>
    <w:p w:rsidR="00312676" w:rsidRPr="006A4B3F" w:rsidRDefault="00312676" w:rsidP="006A4B3F">
      <w:pPr>
        <w:pStyle w:val="NormalWeb"/>
        <w:spacing w:before="0" w:beforeAutospacing="0" w:after="0" w:afterAutospacing="0"/>
        <w:rPr>
          <w:rFonts w:asciiTheme="minorHAnsi" w:hAnsiTheme="minorHAnsi"/>
          <w:sz w:val="22"/>
        </w:rPr>
      </w:pPr>
      <w:r w:rsidRPr="006A4B3F">
        <w:rPr>
          <w:rFonts w:asciiTheme="minorHAnsi" w:hAnsiTheme="minorHAnsi"/>
          <w:sz w:val="22"/>
        </w:rPr>
        <w:t>Next month:</w:t>
      </w:r>
      <w:r w:rsidR="007E6733">
        <w:rPr>
          <w:rFonts w:asciiTheme="minorHAnsi" w:hAnsiTheme="minorHAnsi"/>
          <w:sz w:val="22"/>
        </w:rPr>
        <w:t xml:space="preserve"> 2:00-3:30 pm, Jan. 26</w:t>
      </w:r>
      <w:r w:rsidR="007E6733" w:rsidRPr="007E6733">
        <w:rPr>
          <w:rFonts w:asciiTheme="minorHAnsi" w:hAnsiTheme="minorHAnsi"/>
          <w:sz w:val="22"/>
          <w:vertAlign w:val="superscript"/>
        </w:rPr>
        <w:t>th</w:t>
      </w:r>
      <w:r w:rsidR="007E6733">
        <w:rPr>
          <w:rFonts w:asciiTheme="minorHAnsi" w:hAnsiTheme="minorHAnsi"/>
          <w:sz w:val="22"/>
        </w:rPr>
        <w:t>, 2015.</w:t>
      </w:r>
    </w:p>
    <w:p w:rsidR="00312676" w:rsidRPr="006A4B3F" w:rsidRDefault="00312676" w:rsidP="006A4B3F">
      <w:pPr>
        <w:pStyle w:val="xmsonormal"/>
        <w:spacing w:before="0" w:beforeAutospacing="0" w:after="0" w:afterAutospacing="0"/>
        <w:rPr>
          <w:rFonts w:asciiTheme="minorHAnsi" w:hAnsiTheme="minorHAnsi"/>
          <w:sz w:val="22"/>
        </w:rPr>
      </w:pPr>
      <w:r w:rsidRPr="006A4B3F">
        <w:rPr>
          <w:rFonts w:asciiTheme="minorHAnsi" w:hAnsiTheme="minorHAnsi"/>
          <w:color w:val="000000"/>
          <w:sz w:val="22"/>
        </w:rPr>
        <w:br/>
        <w:t xml:space="preserve"> </w:t>
      </w:r>
    </w:p>
    <w:p w:rsidR="00312676" w:rsidRDefault="00620E20" w:rsidP="00312676">
      <w:pPr>
        <w:pStyle w:val="xmsonormal"/>
      </w:pPr>
      <w:r>
        <w:rPr>
          <w:rFonts w:asciiTheme="minorHAnsi" w:hAnsiTheme="minorHAnsi"/>
          <w:color w:val="000000"/>
          <w:sz w:val="22"/>
        </w:rPr>
        <w:t xml:space="preserve"> </w:t>
      </w:r>
    </w:p>
    <w:p w:rsidR="00312676" w:rsidRDefault="00312676" w:rsidP="00312676">
      <w:pPr>
        <w:pStyle w:val="xmsonormal"/>
      </w:pPr>
      <w:r>
        <w:rPr>
          <w:color w:val="000000"/>
        </w:rPr>
        <w:t xml:space="preserve"> </w:t>
      </w:r>
    </w:p>
    <w:p w:rsidR="00E760F3" w:rsidRDefault="00E760F3"/>
    <w:sectPr w:rsidR="00E76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E0239"/>
    <w:multiLevelType w:val="hybridMultilevel"/>
    <w:tmpl w:val="E3B071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4C2ABF"/>
    <w:multiLevelType w:val="hybridMultilevel"/>
    <w:tmpl w:val="B492E746"/>
    <w:lvl w:ilvl="0" w:tplc="DBAAB75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2A23A4"/>
    <w:multiLevelType w:val="hybridMultilevel"/>
    <w:tmpl w:val="473C4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E2C7ADC"/>
    <w:multiLevelType w:val="hybridMultilevel"/>
    <w:tmpl w:val="462A23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EB59BF"/>
    <w:multiLevelType w:val="hybridMultilevel"/>
    <w:tmpl w:val="7B68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676"/>
    <w:rsid w:val="000C0935"/>
    <w:rsid w:val="00312676"/>
    <w:rsid w:val="0043200B"/>
    <w:rsid w:val="00571D0B"/>
    <w:rsid w:val="005C4B95"/>
    <w:rsid w:val="005E777F"/>
    <w:rsid w:val="00620DEB"/>
    <w:rsid w:val="00620E20"/>
    <w:rsid w:val="006A4B3F"/>
    <w:rsid w:val="007B6981"/>
    <w:rsid w:val="007E6733"/>
    <w:rsid w:val="007F597B"/>
    <w:rsid w:val="00950965"/>
    <w:rsid w:val="00953AD9"/>
    <w:rsid w:val="00B1003B"/>
    <w:rsid w:val="00B8612C"/>
    <w:rsid w:val="00BE2F48"/>
    <w:rsid w:val="00C444B8"/>
    <w:rsid w:val="00C82460"/>
    <w:rsid w:val="00D10DC5"/>
    <w:rsid w:val="00D42719"/>
    <w:rsid w:val="00E760F3"/>
    <w:rsid w:val="00F53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7D49BD-0073-4198-BAE7-BB8816E5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26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2676"/>
    <w:rPr>
      <w:color w:val="0000FF"/>
      <w:u w:val="single"/>
    </w:rPr>
  </w:style>
  <w:style w:type="paragraph" w:styleId="ListParagraph">
    <w:name w:val="List Paragraph"/>
    <w:basedOn w:val="Normal"/>
    <w:uiPriority w:val="34"/>
    <w:qFormat/>
    <w:rsid w:val="00312676"/>
    <w:pPr>
      <w:spacing w:after="0" w:line="240" w:lineRule="auto"/>
      <w:ind w:left="720"/>
      <w:contextualSpacing/>
    </w:pPr>
    <w:rPr>
      <w:rFonts w:ascii="Calibri" w:hAnsi="Calibri" w:cs="Times New Roman"/>
      <w:color w:val="000000"/>
    </w:rPr>
  </w:style>
  <w:style w:type="paragraph" w:customStyle="1" w:styleId="xmsonormal">
    <w:name w:val="x_msonormal"/>
    <w:basedOn w:val="Normal"/>
    <w:rsid w:val="0031267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E67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70684">
      <w:bodyDiv w:val="1"/>
      <w:marLeft w:val="0"/>
      <w:marRight w:val="0"/>
      <w:marTop w:val="0"/>
      <w:marBottom w:val="0"/>
      <w:divBdr>
        <w:top w:val="none" w:sz="0" w:space="0" w:color="auto"/>
        <w:left w:val="none" w:sz="0" w:space="0" w:color="auto"/>
        <w:bottom w:val="none" w:sz="0" w:space="0" w:color="auto"/>
        <w:right w:val="none" w:sz="0" w:space="0" w:color="auto"/>
      </w:divBdr>
    </w:div>
    <w:div w:id="397289061">
      <w:bodyDiv w:val="1"/>
      <w:marLeft w:val="0"/>
      <w:marRight w:val="0"/>
      <w:marTop w:val="0"/>
      <w:marBottom w:val="0"/>
      <w:divBdr>
        <w:top w:val="none" w:sz="0" w:space="0" w:color="auto"/>
        <w:left w:val="none" w:sz="0" w:space="0" w:color="auto"/>
        <w:bottom w:val="none" w:sz="0" w:space="0" w:color="auto"/>
        <w:right w:val="none" w:sz="0" w:space="0" w:color="auto"/>
      </w:divBdr>
    </w:div>
    <w:div w:id="992292984">
      <w:bodyDiv w:val="1"/>
      <w:marLeft w:val="0"/>
      <w:marRight w:val="0"/>
      <w:marTop w:val="0"/>
      <w:marBottom w:val="0"/>
      <w:divBdr>
        <w:top w:val="none" w:sz="0" w:space="0" w:color="auto"/>
        <w:left w:val="none" w:sz="0" w:space="0" w:color="auto"/>
        <w:bottom w:val="none" w:sz="0" w:space="0" w:color="auto"/>
        <w:right w:val="none" w:sz="0" w:space="0" w:color="auto"/>
      </w:divBdr>
    </w:div>
    <w:div w:id="1257908345">
      <w:bodyDiv w:val="1"/>
      <w:marLeft w:val="0"/>
      <w:marRight w:val="0"/>
      <w:marTop w:val="0"/>
      <w:marBottom w:val="0"/>
      <w:divBdr>
        <w:top w:val="none" w:sz="0" w:space="0" w:color="auto"/>
        <w:left w:val="none" w:sz="0" w:space="0" w:color="auto"/>
        <w:bottom w:val="none" w:sz="0" w:space="0" w:color="auto"/>
        <w:right w:val="none" w:sz="0" w:space="0" w:color="auto"/>
      </w:divBdr>
    </w:div>
    <w:div w:id="1347630647">
      <w:bodyDiv w:val="1"/>
      <w:marLeft w:val="0"/>
      <w:marRight w:val="0"/>
      <w:marTop w:val="0"/>
      <w:marBottom w:val="0"/>
      <w:divBdr>
        <w:top w:val="none" w:sz="0" w:space="0" w:color="auto"/>
        <w:left w:val="none" w:sz="0" w:space="0" w:color="auto"/>
        <w:bottom w:val="none" w:sz="0" w:space="0" w:color="auto"/>
        <w:right w:val="none" w:sz="0" w:space="0" w:color="auto"/>
      </w:divBdr>
    </w:div>
    <w:div w:id="158363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c.gov/aba/pcc/documents/264-Guidelines.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lib.org/services/collections/scp/tracking/locallylicensed.html" TargetMode="External"/><Relationship Id="rId5" Type="http://schemas.openxmlformats.org/officeDocument/2006/relationships/hyperlink" Target="http://tpot.ucsd.edu/policies-procedures/bibrec/general/non-marc8.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General Library, UC Davis</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Xiaoli Li</dc:creator>
  <cp:lastModifiedBy>Sarah Sheets</cp:lastModifiedBy>
  <cp:revision>2</cp:revision>
  <dcterms:created xsi:type="dcterms:W3CDTF">2014-12-19T20:09:00Z</dcterms:created>
  <dcterms:modified xsi:type="dcterms:W3CDTF">2014-12-19T20:09:00Z</dcterms:modified>
</cp:coreProperties>
</file>