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9C4FA" w14:textId="4ABC6098" w:rsidR="00D62E7F" w:rsidRDefault="00D07C01" w:rsidP="00D62E7F">
      <w:pPr>
        <w:pStyle w:val="Heading1"/>
      </w:pPr>
      <w:r>
        <w:t>Appendix B</w:t>
      </w:r>
      <w:r w:rsidR="00D62E7F">
        <w:t>: Definition</w:t>
      </w:r>
      <w:r w:rsidR="00137F70">
        <w:t>s</w:t>
      </w:r>
      <w:r w:rsidR="00D62E7F">
        <w:t xml:space="preserve"> of Tiers</w:t>
      </w:r>
      <w:r w:rsidR="00EE17CE">
        <w:t xml:space="preserve"> 1, 2, 3</w:t>
      </w:r>
    </w:p>
    <w:p w14:paraId="76637CC3" w14:textId="6623169D" w:rsidR="00A50037" w:rsidRPr="00A50037" w:rsidRDefault="00A50037" w:rsidP="00A50037">
      <w:r>
        <w:t>8/</w:t>
      </w:r>
      <w:r w:rsidR="00EB4D7E">
        <w:t>21</w:t>
      </w:r>
      <w:bookmarkStart w:id="0" w:name="_GoBack"/>
      <w:bookmarkEnd w:id="0"/>
      <w:r>
        <w:t>/15 Melvyl Configuration and Electronic Resources Project Team</w:t>
      </w:r>
    </w:p>
    <w:p w14:paraId="6DF68DA6" w14:textId="77777777" w:rsidR="00D62E7F" w:rsidRDefault="00D62E7F" w:rsidP="00D62E7F"/>
    <w:p w14:paraId="52F73343" w14:textId="1650C073" w:rsidR="00D07C01" w:rsidRDefault="00EE63C5" w:rsidP="00D62E7F">
      <w:r>
        <w:t xml:space="preserve">The concept of </w:t>
      </w:r>
      <w:r w:rsidR="00D07C01">
        <w:t xml:space="preserve">tier </w:t>
      </w:r>
      <w:r>
        <w:t>designations is used by the UC Libraries for collection licensing</w:t>
      </w:r>
      <w:r w:rsidRPr="002B4C59">
        <w:t>.</w:t>
      </w:r>
      <w:r>
        <w:t xml:space="preserve"> To ensure we had a shared understanding of these terms, the project t</w:t>
      </w:r>
      <w:r w:rsidR="00960AD2">
        <w:t xml:space="preserve">eam drafted working definitions </w:t>
      </w:r>
      <w:r>
        <w:t>since these terms were not defined in the charge.</w:t>
      </w:r>
      <w:r w:rsidR="00D07C01">
        <w:t xml:space="preserve"> </w:t>
      </w:r>
    </w:p>
    <w:p w14:paraId="246C1D99" w14:textId="77777777" w:rsidR="00D62E7F" w:rsidRDefault="00D62E7F" w:rsidP="00D62E7F"/>
    <w:p w14:paraId="62B832F9" w14:textId="24E03A80" w:rsidR="00D62E7F" w:rsidRPr="00C22629" w:rsidRDefault="00D62E7F" w:rsidP="00D62E7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2B4C59">
        <w:rPr>
          <w:b/>
          <w:szCs w:val="24"/>
        </w:rPr>
        <w:t>Tier 1</w:t>
      </w:r>
      <w:r w:rsidRPr="002B4C59">
        <w:rPr>
          <w:szCs w:val="24"/>
        </w:rPr>
        <w:t>: CDL negotiated and managed</w:t>
      </w:r>
      <w:r>
        <w:rPr>
          <w:szCs w:val="24"/>
        </w:rPr>
        <w:t xml:space="preserve"> licensed resources</w:t>
      </w:r>
      <w:r w:rsidR="00EE17CE">
        <w:rPr>
          <w:szCs w:val="24"/>
        </w:rPr>
        <w:t>. I</w:t>
      </w:r>
      <w:r w:rsidRPr="002B4C59">
        <w:rPr>
          <w:szCs w:val="24"/>
        </w:rPr>
        <w:t xml:space="preserve">deally </w:t>
      </w:r>
      <w:r>
        <w:rPr>
          <w:szCs w:val="24"/>
        </w:rPr>
        <w:t>all 10</w:t>
      </w:r>
      <w:r w:rsidRPr="002B4C59">
        <w:rPr>
          <w:szCs w:val="24"/>
        </w:rPr>
        <w:t xml:space="preserve"> campuses </w:t>
      </w:r>
      <w:r w:rsidR="00EE17CE">
        <w:rPr>
          <w:szCs w:val="24"/>
        </w:rPr>
        <w:t xml:space="preserve">participate </w:t>
      </w:r>
      <w:r w:rsidRPr="002B4C59">
        <w:rPr>
          <w:szCs w:val="24"/>
        </w:rPr>
        <w:t xml:space="preserve">or </w:t>
      </w:r>
      <w:r>
        <w:rPr>
          <w:szCs w:val="24"/>
        </w:rPr>
        <w:t xml:space="preserve">9 campuses </w:t>
      </w:r>
      <w:r w:rsidR="00EE17CE">
        <w:rPr>
          <w:szCs w:val="24"/>
        </w:rPr>
        <w:t>without</w:t>
      </w:r>
      <w:r w:rsidRPr="002B4C59">
        <w:rPr>
          <w:szCs w:val="24"/>
        </w:rPr>
        <w:t xml:space="preserve"> UCSF</w:t>
      </w:r>
      <w:r w:rsidR="00C22629">
        <w:rPr>
          <w:szCs w:val="24"/>
        </w:rPr>
        <w:t xml:space="preserve">. </w:t>
      </w:r>
      <w:r w:rsidR="00C22629" w:rsidRPr="00C22629">
        <w:t>There are cases where a resource may have less than full participation</w:t>
      </w:r>
      <w:r w:rsidR="00C22629">
        <w:t>.</w:t>
      </w:r>
    </w:p>
    <w:p w14:paraId="4F8863BB" w14:textId="7DB567EE" w:rsidR="00D62E7F" w:rsidRPr="002B4C59" w:rsidRDefault="00D62E7F" w:rsidP="00D62E7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Cs w:val="24"/>
        </w:rPr>
      </w:pPr>
      <w:r w:rsidRPr="002B4C59">
        <w:rPr>
          <w:b/>
          <w:szCs w:val="24"/>
        </w:rPr>
        <w:t>Tier 2</w:t>
      </w:r>
      <w:r w:rsidR="00EE17CE">
        <w:rPr>
          <w:szCs w:val="24"/>
        </w:rPr>
        <w:t>:</w:t>
      </w:r>
      <w:r w:rsidR="00C22629">
        <w:rPr>
          <w:szCs w:val="24"/>
        </w:rPr>
        <w:t xml:space="preserve"> Four or more campuses. License and business terms</w:t>
      </w:r>
      <w:r w:rsidR="00EE17CE">
        <w:rPr>
          <w:szCs w:val="24"/>
        </w:rPr>
        <w:t xml:space="preserve"> are </w:t>
      </w:r>
      <w:r w:rsidRPr="002B4C59">
        <w:rPr>
          <w:szCs w:val="24"/>
        </w:rPr>
        <w:t>negotiat</w:t>
      </w:r>
      <w:r w:rsidR="00EE17CE">
        <w:rPr>
          <w:szCs w:val="24"/>
        </w:rPr>
        <w:t>ed and signed by a campus or have</w:t>
      </w:r>
      <w:r w:rsidRPr="002B4C59">
        <w:rPr>
          <w:szCs w:val="24"/>
        </w:rPr>
        <w:t xml:space="preserve"> a campus</w:t>
      </w:r>
      <w:r w:rsidR="00EE17CE">
        <w:rPr>
          <w:szCs w:val="24"/>
        </w:rPr>
        <w:t xml:space="preserve"> coordinator. CDL manages </w:t>
      </w:r>
      <w:r w:rsidR="000B503C">
        <w:rPr>
          <w:szCs w:val="24"/>
        </w:rPr>
        <w:t xml:space="preserve">payment and lifecycle </w:t>
      </w:r>
      <w:r w:rsidR="008E1076">
        <w:rPr>
          <w:szCs w:val="24"/>
        </w:rPr>
        <w:t>tasks</w:t>
      </w:r>
      <w:r w:rsidR="000B503C">
        <w:rPr>
          <w:szCs w:val="24"/>
        </w:rPr>
        <w:t xml:space="preserve"> for </w:t>
      </w:r>
      <w:r w:rsidR="00EE17CE">
        <w:rPr>
          <w:szCs w:val="24"/>
        </w:rPr>
        <w:t>most T</w:t>
      </w:r>
      <w:r w:rsidRPr="002B4C59">
        <w:rPr>
          <w:szCs w:val="24"/>
        </w:rPr>
        <w:t xml:space="preserve">ier 2's. </w:t>
      </w:r>
    </w:p>
    <w:p w14:paraId="3E66DEA4" w14:textId="0B4F9029" w:rsidR="00D62E7F" w:rsidRPr="002B4C59" w:rsidRDefault="00D62E7F" w:rsidP="00D62E7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Cs w:val="24"/>
        </w:rPr>
      </w:pPr>
      <w:r w:rsidRPr="002B4C59">
        <w:rPr>
          <w:b/>
          <w:szCs w:val="24"/>
        </w:rPr>
        <w:t>Tier 3</w:t>
      </w:r>
      <w:r w:rsidR="00EE17CE">
        <w:rPr>
          <w:szCs w:val="24"/>
        </w:rPr>
        <w:t>: C</w:t>
      </w:r>
      <w:r w:rsidRPr="002B4C59">
        <w:rPr>
          <w:szCs w:val="24"/>
        </w:rPr>
        <w:t xml:space="preserve">ampus negotiated and managed </w:t>
      </w:r>
      <w:r w:rsidR="00EE17CE">
        <w:rPr>
          <w:szCs w:val="24"/>
        </w:rPr>
        <w:t>licensed resources. Campus manages p</w:t>
      </w:r>
      <w:r w:rsidRPr="002B4C59">
        <w:rPr>
          <w:szCs w:val="24"/>
        </w:rPr>
        <w:t>ayment</w:t>
      </w:r>
      <w:r w:rsidR="00C22629">
        <w:rPr>
          <w:szCs w:val="24"/>
        </w:rPr>
        <w:t xml:space="preserve"> as well as </w:t>
      </w:r>
      <w:r w:rsidR="00791FF7">
        <w:rPr>
          <w:szCs w:val="24"/>
        </w:rPr>
        <w:t>lifecycle</w:t>
      </w:r>
      <w:r w:rsidR="00C22629">
        <w:rPr>
          <w:szCs w:val="24"/>
        </w:rPr>
        <w:t xml:space="preserve"> activities such as </w:t>
      </w:r>
      <w:r w:rsidRPr="002B4C59">
        <w:rPr>
          <w:szCs w:val="24"/>
        </w:rPr>
        <w:t>cataloging</w:t>
      </w:r>
      <w:r w:rsidR="00EE17CE">
        <w:rPr>
          <w:szCs w:val="24"/>
        </w:rPr>
        <w:t>, tracking (e.g., inclusion in a local electronic resource management system), and activating UC-eLinks for the resource.</w:t>
      </w:r>
      <w:r w:rsidRPr="002B4C59">
        <w:rPr>
          <w:szCs w:val="24"/>
        </w:rPr>
        <w:t xml:space="preserve"> Each campus has an acquisitions liaison.</w:t>
      </w:r>
    </w:p>
    <w:p w14:paraId="7D032649" w14:textId="77777777" w:rsidR="00C22629" w:rsidRDefault="00C22629"/>
    <w:p w14:paraId="6A01B191" w14:textId="18C9E343" w:rsidR="00C22629" w:rsidRPr="00C22629" w:rsidRDefault="00C22629" w:rsidP="00C22629">
      <w:r w:rsidRPr="00C22629">
        <w:rPr>
          <w:b/>
        </w:rPr>
        <w:t>Extended definition of Tier 2:</w:t>
      </w:r>
      <w:r w:rsidRPr="00C22629">
        <w:t xml:space="preserve"> Campus negotiates license and business terms as well as signing the license. </w:t>
      </w:r>
      <w:r>
        <w:t>Typically,</w:t>
      </w:r>
      <w:r w:rsidRPr="00C22629">
        <w:t xml:space="preserve"> Tier 2 </w:t>
      </w:r>
      <w:r w:rsidR="000B503C">
        <w:t>campus</w:t>
      </w:r>
      <w:r w:rsidR="000B503C" w:rsidRPr="00C22629">
        <w:t xml:space="preserve"> </w:t>
      </w:r>
      <w:r w:rsidRPr="00C22629">
        <w:t xml:space="preserve">coordinators continue to negotiate renewals/licensing while CDL makes payments, records entry in ERMS, </w:t>
      </w:r>
      <w:r w:rsidR="000B503C">
        <w:t xml:space="preserve">configures </w:t>
      </w:r>
      <w:r w:rsidRPr="00C22629">
        <w:t xml:space="preserve">SFX as well as SCP cataloging.  At times, resources no longer have a </w:t>
      </w:r>
      <w:r w:rsidR="000B503C">
        <w:t>campus</w:t>
      </w:r>
      <w:r w:rsidR="000B503C" w:rsidRPr="00C22629">
        <w:t xml:space="preserve"> </w:t>
      </w:r>
      <w:r w:rsidRPr="00C22629">
        <w:t>coordinator in which case it falls to CDL to negotiate renewals but licensing still continues to reside at the campus level.</w:t>
      </w:r>
    </w:p>
    <w:p w14:paraId="7CE0B4D4" w14:textId="12D0201F" w:rsidR="00C22629" w:rsidRDefault="00C22629" w:rsidP="00C22629"/>
    <w:p w14:paraId="1F881B9E" w14:textId="77777777" w:rsidR="00C22629" w:rsidRDefault="00C22629" w:rsidP="00C22629">
      <w:pPr>
        <w:rPr>
          <w:rStyle w:val="Hyperlink"/>
        </w:rPr>
      </w:pPr>
      <w:r>
        <w:t xml:space="preserve">"CDL-managed" refers to resources tracked in the CDL ERMS portal: </w:t>
      </w:r>
      <w:hyperlink r:id="rId6" w:history="1">
        <w:r w:rsidRPr="00BD2EF7">
          <w:rPr>
            <w:rStyle w:val="Hyperlink"/>
          </w:rPr>
          <w:t>http://qc6mn3ja7m.search.serialssolutions.com</w:t>
        </w:r>
      </w:hyperlink>
    </w:p>
    <w:p w14:paraId="43984BD3" w14:textId="77777777" w:rsidR="00C22629" w:rsidRDefault="00C22629" w:rsidP="00C22629">
      <w:pPr>
        <w:rPr>
          <w:rStyle w:val="Hyperlink"/>
        </w:rPr>
      </w:pPr>
    </w:p>
    <w:p w14:paraId="44A1A5CF" w14:textId="77777777" w:rsidR="00C22629" w:rsidRDefault="00C22629" w:rsidP="00C22629">
      <w:r>
        <w:t xml:space="preserve">The official Tiers definition is on the CDL website: </w:t>
      </w:r>
      <w:hyperlink r:id="rId7" w:history="1">
        <w:r w:rsidRPr="00D07C01">
          <w:rPr>
            <w:rStyle w:val="Hyperlink"/>
          </w:rPr>
          <w:t>http://www.cdlib.org/services/collections/tiers.html</w:t>
        </w:r>
      </w:hyperlink>
    </w:p>
    <w:p w14:paraId="67BB8271" w14:textId="77777777" w:rsidR="00C22629" w:rsidRDefault="00C22629" w:rsidP="00C22629"/>
    <w:sectPr w:rsidR="00C22629" w:rsidSect="00266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AA9"/>
    <w:multiLevelType w:val="hybridMultilevel"/>
    <w:tmpl w:val="E36E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78F5"/>
    <w:multiLevelType w:val="hybridMultilevel"/>
    <w:tmpl w:val="76EC97C8"/>
    <w:lvl w:ilvl="0" w:tplc="80768C6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7BBAFF7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04870"/>
    <w:multiLevelType w:val="hybridMultilevel"/>
    <w:tmpl w:val="5CD2649A"/>
    <w:lvl w:ilvl="0" w:tplc="F7B47016">
      <w:start w:val="1"/>
      <w:numFmt w:val="decimal"/>
      <w:pStyle w:val="SLAheader2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pacing w:val="0"/>
        <w:w w:val="100"/>
        <w:position w:val="0"/>
        <w:sz w:val="18"/>
      </w:rPr>
    </w:lvl>
    <w:lvl w:ilvl="1" w:tplc="5472E99C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0"/>
        <w:w w:val="100"/>
        <w:position w:val="0"/>
        <w:sz w:val="24"/>
        <w:szCs w:val="24"/>
      </w:rPr>
    </w:lvl>
    <w:lvl w:ilvl="2" w:tplc="8FD44F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7F"/>
    <w:rsid w:val="000B503C"/>
    <w:rsid w:val="00137F70"/>
    <w:rsid w:val="001A6499"/>
    <w:rsid w:val="001B0BA3"/>
    <w:rsid w:val="0023524C"/>
    <w:rsid w:val="0025534F"/>
    <w:rsid w:val="00266D81"/>
    <w:rsid w:val="00384FC9"/>
    <w:rsid w:val="004C39D8"/>
    <w:rsid w:val="006870B7"/>
    <w:rsid w:val="006F1CD8"/>
    <w:rsid w:val="00732A7A"/>
    <w:rsid w:val="00791FF7"/>
    <w:rsid w:val="007B464F"/>
    <w:rsid w:val="00841C6B"/>
    <w:rsid w:val="008943B1"/>
    <w:rsid w:val="008E1076"/>
    <w:rsid w:val="008F6500"/>
    <w:rsid w:val="00955C07"/>
    <w:rsid w:val="00960AD2"/>
    <w:rsid w:val="00A50037"/>
    <w:rsid w:val="00AD42B6"/>
    <w:rsid w:val="00B403E9"/>
    <w:rsid w:val="00BD2EF7"/>
    <w:rsid w:val="00BE338E"/>
    <w:rsid w:val="00C22629"/>
    <w:rsid w:val="00D07C01"/>
    <w:rsid w:val="00D62E7F"/>
    <w:rsid w:val="00D816A4"/>
    <w:rsid w:val="00D9066E"/>
    <w:rsid w:val="00E17B6E"/>
    <w:rsid w:val="00EB4D7E"/>
    <w:rsid w:val="00EC0235"/>
    <w:rsid w:val="00EE17CE"/>
    <w:rsid w:val="00EE63C5"/>
    <w:rsid w:val="00F166AD"/>
    <w:rsid w:val="00F63229"/>
    <w:rsid w:val="00F84B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790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7F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6500"/>
    <w:pPr>
      <w:keepNext/>
      <w:spacing w:before="240" w:after="60"/>
      <w:outlineLvl w:val="0"/>
    </w:pPr>
    <w:rPr>
      <w:b/>
      <w:kern w:val="32"/>
      <w:sz w:val="44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3229"/>
    <w:pPr>
      <w:keepNext/>
      <w:keepLines/>
      <w:pBdr>
        <w:bottom w:val="single" w:sz="4" w:space="1" w:color="auto"/>
      </w:pBdr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autoRedefine/>
    <w:qFormat/>
    <w:rsid w:val="0023524C"/>
    <w:pPr>
      <w:keepNext/>
      <w:spacing w:before="240" w:after="60"/>
      <w:outlineLvl w:val="2"/>
    </w:pPr>
    <w:rPr>
      <w:b/>
      <w:bCs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524C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A95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23524C"/>
    <w:rPr>
      <w:rFonts w:asciiTheme="majorHAnsi" w:eastAsiaTheme="majorEastAsia" w:hAnsiTheme="majorHAnsi" w:cstheme="majorBidi"/>
      <w:b/>
      <w:bCs/>
      <w:iCs/>
    </w:rPr>
  </w:style>
  <w:style w:type="paragraph" w:customStyle="1" w:styleId="Example">
    <w:name w:val="Example"/>
    <w:basedOn w:val="Normal"/>
    <w:next w:val="Normal"/>
    <w:qFormat/>
    <w:rsid w:val="001A6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 New"/>
      <w:color w:val="00000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F6500"/>
    <w:rPr>
      <w:rFonts w:asciiTheme="majorHAnsi" w:hAnsiTheme="majorHAnsi"/>
      <w:b/>
      <w:kern w:val="32"/>
      <w:sz w:val="44"/>
      <w:szCs w:val="52"/>
    </w:rPr>
  </w:style>
  <w:style w:type="paragraph" w:styleId="ListParagraph">
    <w:name w:val="List Paragraph"/>
    <w:basedOn w:val="Normal"/>
    <w:uiPriority w:val="34"/>
    <w:qFormat/>
    <w:rsid w:val="00F166AD"/>
    <w:pPr>
      <w:numPr>
        <w:numId w:val="2"/>
      </w:numPr>
      <w:spacing w:after="200" w:line="276" w:lineRule="auto"/>
      <w:contextualSpacing/>
    </w:pPr>
    <w:rPr>
      <w:szCs w:val="22"/>
      <w:lang w:eastAsia="en-US"/>
    </w:rPr>
  </w:style>
  <w:style w:type="paragraph" w:customStyle="1" w:styleId="SLAheader2">
    <w:name w:val="SLA header 2"/>
    <w:basedOn w:val="ListParagraph"/>
    <w:autoRedefine/>
    <w:qFormat/>
    <w:rsid w:val="00732A7A"/>
    <w:pPr>
      <w:widowControl w:val="0"/>
      <w:numPr>
        <w:numId w:val="3"/>
      </w:numPr>
      <w:autoSpaceDE w:val="0"/>
      <w:autoSpaceDN w:val="0"/>
      <w:adjustRightInd w:val="0"/>
      <w:spacing w:before="120" w:after="120" w:line="240" w:lineRule="auto"/>
      <w:ind w:right="7085"/>
      <w:contextualSpacing w:val="0"/>
    </w:pPr>
    <w:rPr>
      <w:rFonts w:asciiTheme="minorHAnsi" w:eastAsia="Times New Roman" w:hAnsiTheme="minorHAnsi" w:cs="Arial"/>
      <w:b/>
      <w:bCs/>
      <w:color w:val="000000"/>
      <w:spacing w:val="5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3229"/>
    <w:rPr>
      <w:rFonts w:eastAsiaTheme="majorEastAsia" w:cstheme="majorBidi"/>
      <w:b/>
      <w:bCs/>
      <w:sz w:val="32"/>
      <w:szCs w:val="26"/>
    </w:rPr>
  </w:style>
  <w:style w:type="paragraph" w:customStyle="1" w:styleId="Normal10ptCG">
    <w:name w:val="Normal 10pt CG"/>
    <w:basedOn w:val="Normal"/>
    <w:autoRedefine/>
    <w:qFormat/>
    <w:rsid w:val="00384FC9"/>
    <w:rPr>
      <w:rFonts w:ascii="Century Gothic" w:hAnsi="Century Gothic" w:cs="Arial"/>
      <w:sz w:val="20"/>
    </w:rPr>
  </w:style>
  <w:style w:type="paragraph" w:customStyle="1" w:styleId="UCBullets">
    <w:name w:val="UC_Bullets"/>
    <w:basedOn w:val="Normal"/>
    <w:autoRedefine/>
    <w:qFormat/>
    <w:rsid w:val="00D9066E"/>
    <w:pPr>
      <w:contextualSpacing/>
    </w:pPr>
    <w:rPr>
      <w:rFonts w:ascii="Arial" w:eastAsia="Cambria" w:hAnsi="Arial" w:cs="Times New Roman"/>
      <w:color w:val="262626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BD2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7F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6500"/>
    <w:pPr>
      <w:keepNext/>
      <w:spacing w:before="240" w:after="60"/>
      <w:outlineLvl w:val="0"/>
    </w:pPr>
    <w:rPr>
      <w:b/>
      <w:kern w:val="32"/>
      <w:sz w:val="44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3229"/>
    <w:pPr>
      <w:keepNext/>
      <w:keepLines/>
      <w:pBdr>
        <w:bottom w:val="single" w:sz="4" w:space="1" w:color="auto"/>
      </w:pBdr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autoRedefine/>
    <w:qFormat/>
    <w:rsid w:val="0023524C"/>
    <w:pPr>
      <w:keepNext/>
      <w:spacing w:before="240" w:after="60"/>
      <w:outlineLvl w:val="2"/>
    </w:pPr>
    <w:rPr>
      <w:b/>
      <w:bCs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524C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A95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23524C"/>
    <w:rPr>
      <w:rFonts w:asciiTheme="majorHAnsi" w:eastAsiaTheme="majorEastAsia" w:hAnsiTheme="majorHAnsi" w:cstheme="majorBidi"/>
      <w:b/>
      <w:bCs/>
      <w:iCs/>
    </w:rPr>
  </w:style>
  <w:style w:type="paragraph" w:customStyle="1" w:styleId="Example">
    <w:name w:val="Example"/>
    <w:basedOn w:val="Normal"/>
    <w:next w:val="Normal"/>
    <w:qFormat/>
    <w:rsid w:val="001A6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 New"/>
      <w:color w:val="00000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F6500"/>
    <w:rPr>
      <w:rFonts w:asciiTheme="majorHAnsi" w:hAnsiTheme="majorHAnsi"/>
      <w:b/>
      <w:kern w:val="32"/>
      <w:sz w:val="44"/>
      <w:szCs w:val="52"/>
    </w:rPr>
  </w:style>
  <w:style w:type="paragraph" w:styleId="ListParagraph">
    <w:name w:val="List Paragraph"/>
    <w:basedOn w:val="Normal"/>
    <w:uiPriority w:val="34"/>
    <w:qFormat/>
    <w:rsid w:val="00F166AD"/>
    <w:pPr>
      <w:numPr>
        <w:numId w:val="2"/>
      </w:numPr>
      <w:spacing w:after="200" w:line="276" w:lineRule="auto"/>
      <w:contextualSpacing/>
    </w:pPr>
    <w:rPr>
      <w:szCs w:val="22"/>
      <w:lang w:eastAsia="en-US"/>
    </w:rPr>
  </w:style>
  <w:style w:type="paragraph" w:customStyle="1" w:styleId="SLAheader2">
    <w:name w:val="SLA header 2"/>
    <w:basedOn w:val="ListParagraph"/>
    <w:autoRedefine/>
    <w:qFormat/>
    <w:rsid w:val="00732A7A"/>
    <w:pPr>
      <w:widowControl w:val="0"/>
      <w:numPr>
        <w:numId w:val="3"/>
      </w:numPr>
      <w:autoSpaceDE w:val="0"/>
      <w:autoSpaceDN w:val="0"/>
      <w:adjustRightInd w:val="0"/>
      <w:spacing w:before="120" w:after="120" w:line="240" w:lineRule="auto"/>
      <w:ind w:right="7085"/>
      <w:contextualSpacing w:val="0"/>
    </w:pPr>
    <w:rPr>
      <w:rFonts w:asciiTheme="minorHAnsi" w:eastAsia="Times New Roman" w:hAnsiTheme="minorHAnsi" w:cs="Arial"/>
      <w:b/>
      <w:bCs/>
      <w:color w:val="000000"/>
      <w:spacing w:val="5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3229"/>
    <w:rPr>
      <w:rFonts w:eastAsiaTheme="majorEastAsia" w:cstheme="majorBidi"/>
      <w:b/>
      <w:bCs/>
      <w:sz w:val="32"/>
      <w:szCs w:val="26"/>
    </w:rPr>
  </w:style>
  <w:style w:type="paragraph" w:customStyle="1" w:styleId="Normal10ptCG">
    <w:name w:val="Normal 10pt CG"/>
    <w:basedOn w:val="Normal"/>
    <w:autoRedefine/>
    <w:qFormat/>
    <w:rsid w:val="00384FC9"/>
    <w:rPr>
      <w:rFonts w:ascii="Century Gothic" w:hAnsi="Century Gothic" w:cs="Arial"/>
      <w:sz w:val="20"/>
    </w:rPr>
  </w:style>
  <w:style w:type="paragraph" w:customStyle="1" w:styleId="UCBullets">
    <w:name w:val="UC_Bullets"/>
    <w:basedOn w:val="Normal"/>
    <w:autoRedefine/>
    <w:qFormat/>
    <w:rsid w:val="00D9066E"/>
    <w:pPr>
      <w:contextualSpacing/>
    </w:pPr>
    <w:rPr>
      <w:rFonts w:ascii="Arial" w:eastAsia="Cambria" w:hAnsi="Arial" w:cs="Times New Roman"/>
      <w:color w:val="262626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BD2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qc6mn3ja7m.search.serialssolutions.com" TargetMode="External"/><Relationship Id="rId7" Type="http://schemas.openxmlformats.org/officeDocument/2006/relationships/hyperlink" Target="http://www.cdlib.org/services/collections/tier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Digital Library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Zentall</dc:creator>
  <cp:lastModifiedBy>Lena Zentall</cp:lastModifiedBy>
  <cp:revision>4</cp:revision>
  <dcterms:created xsi:type="dcterms:W3CDTF">2015-08-20T03:53:00Z</dcterms:created>
  <dcterms:modified xsi:type="dcterms:W3CDTF">2015-08-20T03:54:00Z</dcterms:modified>
</cp:coreProperties>
</file>