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EC6629">
        <w:rPr>
          <w:spacing w:val="1"/>
        </w:rPr>
        <w:t>August 28, 2020</w:t>
      </w:r>
    </w:p>
    <w:p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:rsidR="000F0150" w:rsidRPr="000D5BB2" w:rsidRDefault="00853208" w:rsidP="00A127D7">
      <w:pPr>
        <w:pStyle w:val="BodyText"/>
        <w:spacing w:line="239" w:lineRule="auto"/>
        <w:ind w:left="180" w:right="284" w:hanging="180"/>
      </w:pPr>
      <w:r>
        <w:rPr>
          <w:b/>
          <w:spacing w:val="-1"/>
        </w:rPr>
        <w:t xml:space="preserve">Present: </w:t>
      </w:r>
      <w:r w:rsidR="00EC6629">
        <w:rPr>
          <w:b/>
          <w:spacing w:val="-1"/>
        </w:rPr>
        <w:t xml:space="preserve">Jo Anne Newyear Ramirez (B), Bob Heyer-Gray (D), John Renaud (I), Alison Scott (LA), Megan Rosenbloom (LA), Jim Dooley (M-chair), Tiffany Moxham (R), Dave Schmitt (SD), Roger Smith (SD), Sarah McClung (SF), Lidia Uziel (SB), Kerry Scott (SC), Ivy Anderson (CDL), Michael Walmsley (CDL), Brian Quigley (LAUC) </w:t>
      </w:r>
    </w:p>
    <w:p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</w:p>
    <w:p w:rsidR="0023468C" w:rsidRDefault="0023468C" w:rsidP="00A127D7">
      <w:pPr>
        <w:pStyle w:val="BodyText"/>
        <w:ind w:left="180" w:hanging="180"/>
      </w:pPr>
    </w:p>
    <w:p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  <w:r w:rsidR="00480289">
        <w:rPr>
          <w:b/>
        </w:rPr>
        <w:t>Rice Majors (DOC)</w:t>
      </w:r>
    </w:p>
    <w:p w:rsidR="000F0150" w:rsidRDefault="000F0150" w:rsidP="00A127D7">
      <w:pPr>
        <w:pStyle w:val="BodyText"/>
        <w:ind w:left="180" w:hanging="180"/>
      </w:pPr>
    </w:p>
    <w:p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:rsid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0289">
        <w:rPr>
          <w:rFonts w:asciiTheme="minorHAnsi" w:hAnsiTheme="minorHAnsi" w:cstheme="minorHAnsi"/>
          <w:sz w:val="22"/>
          <w:szCs w:val="22"/>
        </w:rPr>
        <w:t>Minutes for the August 14 meeting were approved.</w:t>
      </w:r>
    </w:p>
    <w:p w:rsidR="00480289" w:rsidRDefault="00480289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UCSD expects to announce their new AUL for Collections soon.</w:t>
      </w:r>
    </w:p>
    <w:p w:rsidR="00480289" w:rsidRDefault="00480289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Roxanne Peck will be leaving UCSD to become AUL for Collections at the University of Connecticut.</w:t>
      </w:r>
    </w:p>
    <w:p w:rsidR="00480289" w:rsidRPr="00553712" w:rsidRDefault="00480289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CDL has a Licensing Analyst position open.</w:t>
      </w:r>
    </w:p>
    <w:p w:rsidR="00D2041F" w:rsidRDefault="008D65C8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Project Transform Working Group (PTWG)/Transformative Agreement Implementation Group (TAIG)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65C8">
        <w:rPr>
          <w:rFonts w:asciiTheme="minorHAnsi" w:hAnsiTheme="minorHAnsi" w:cstheme="minorHAnsi"/>
          <w:sz w:val="22"/>
          <w:szCs w:val="22"/>
        </w:rPr>
        <w:t>Membership changes in PTWG were announced.</w:t>
      </w:r>
    </w:p>
    <w:p w:rsidR="008D65C8" w:rsidRDefault="008D65C8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Negotiation activities were discussed.</w:t>
      </w:r>
    </w:p>
    <w:p w:rsidR="008D65C8" w:rsidRPr="00F55A39" w:rsidRDefault="008D65C8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Progress in the implementation of the Springer Nature transformative agreement was discussed.</w:t>
      </w:r>
    </w:p>
    <w:p w:rsidR="00DF24E0" w:rsidRDefault="008D65C8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Licensing</w:t>
      </w:r>
    </w:p>
    <w:p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65C8">
        <w:rPr>
          <w:rFonts w:asciiTheme="minorHAnsi" w:hAnsiTheme="minorHAnsi" w:cstheme="minorHAnsi"/>
          <w:sz w:val="22"/>
          <w:szCs w:val="22"/>
        </w:rPr>
        <w:t>Possible systemwide acquisition of electronic textbook packages was discussed.</w:t>
      </w:r>
      <w:r w:rsidR="003E0874">
        <w:rPr>
          <w:rFonts w:asciiTheme="minorHAnsi" w:hAnsiTheme="minorHAnsi" w:cstheme="minorHAnsi"/>
          <w:sz w:val="22"/>
          <w:szCs w:val="22"/>
        </w:rPr>
        <w:t xml:space="preserve">  SCLG decided to table this item pending further discussion of the appropriate role of campus libraries in providing textbooks.</w:t>
      </w:r>
    </w:p>
    <w:p w:rsidR="00DF24E0" w:rsidRDefault="008D65C8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>Working Group for Systemwide Print Collection Management Strategy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65C8">
        <w:rPr>
          <w:rFonts w:asciiTheme="minorHAnsi" w:hAnsiTheme="minorHAnsi" w:cstheme="minorHAnsi"/>
          <w:sz w:val="22"/>
          <w:szCs w:val="22"/>
        </w:rPr>
        <w:t>Development of a Faculty Engagement Plan was discussed.</w:t>
      </w:r>
    </w:p>
    <w:p w:rsidR="003E0874" w:rsidRPr="00F55A39" w:rsidRDefault="003E0874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SCLG discussed four questions from the subcommittee charged at the August 14 meeting.  SCLG decided to refer two of the questions to DOC/CoUL for guidance.</w:t>
      </w:r>
      <w:bookmarkStart w:id="9" w:name="_GoBack"/>
      <w:bookmarkEnd w:id="9"/>
    </w:p>
    <w:p w:rsidR="00DF24E0" w:rsidRDefault="00DF24E0" w:rsidP="000C7EFB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</w:p>
    <w:p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29" w:rsidRDefault="00291729">
      <w:r>
        <w:separator/>
      </w:r>
    </w:p>
  </w:endnote>
  <w:endnote w:type="continuationSeparator" w:id="0">
    <w:p w:rsidR="00291729" w:rsidRDefault="002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39AA6FFF" wp14:editId="5A97686B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D8DC874" wp14:editId="43500672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29" w:rsidRDefault="00291729">
      <w:r>
        <w:separator/>
      </w:r>
    </w:p>
  </w:footnote>
  <w:footnote w:type="continuationSeparator" w:id="0">
    <w:p w:rsidR="00291729" w:rsidRDefault="0029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0"/>
    <w:rsid w:val="00067E19"/>
    <w:rsid w:val="000931F3"/>
    <w:rsid w:val="000C7EFB"/>
    <w:rsid w:val="000D5BB2"/>
    <w:rsid w:val="000F0150"/>
    <w:rsid w:val="000F323C"/>
    <w:rsid w:val="001217B5"/>
    <w:rsid w:val="00123213"/>
    <w:rsid w:val="001350AC"/>
    <w:rsid w:val="001F5FEB"/>
    <w:rsid w:val="00203673"/>
    <w:rsid w:val="0023468C"/>
    <w:rsid w:val="002602C9"/>
    <w:rsid w:val="00286F6A"/>
    <w:rsid w:val="00291729"/>
    <w:rsid w:val="002F57D8"/>
    <w:rsid w:val="0032715F"/>
    <w:rsid w:val="003D1E54"/>
    <w:rsid w:val="003D2E7F"/>
    <w:rsid w:val="003E0874"/>
    <w:rsid w:val="0042319B"/>
    <w:rsid w:val="00426E38"/>
    <w:rsid w:val="00455C31"/>
    <w:rsid w:val="00480289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F2372"/>
    <w:rsid w:val="00852C40"/>
    <w:rsid w:val="00853208"/>
    <w:rsid w:val="008D65C8"/>
    <w:rsid w:val="00973A11"/>
    <w:rsid w:val="009B6FA0"/>
    <w:rsid w:val="00A127D7"/>
    <w:rsid w:val="00A57850"/>
    <w:rsid w:val="00A74CC5"/>
    <w:rsid w:val="00A84D89"/>
    <w:rsid w:val="00A97446"/>
    <w:rsid w:val="00AA00EA"/>
    <w:rsid w:val="00BA02DB"/>
    <w:rsid w:val="00C040E8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EC6629"/>
    <w:rsid w:val="00ED6D1C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3BFE3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3</cp:revision>
  <dcterms:created xsi:type="dcterms:W3CDTF">2020-09-08T23:43:00Z</dcterms:created>
  <dcterms:modified xsi:type="dcterms:W3CDTF">2020-09-11T22:12:00Z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