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D1A"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1746CA1F" w14:textId="54D5354A"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286991">
        <w:rPr>
          <w:spacing w:val="1"/>
        </w:rPr>
        <w:t>February 25, 2022</w:t>
      </w:r>
    </w:p>
    <w:p w14:paraId="11C4BB6A" w14:textId="77777777" w:rsidR="000F0150" w:rsidRDefault="000F0150" w:rsidP="00A127D7">
      <w:pPr>
        <w:spacing w:before="5"/>
        <w:ind w:left="180" w:hanging="180"/>
        <w:rPr>
          <w:rFonts w:ascii="Calibri" w:eastAsia="Calibri" w:hAnsi="Calibri" w:cs="Calibri"/>
          <w:b/>
          <w:bCs/>
          <w:sz w:val="16"/>
          <w:szCs w:val="16"/>
        </w:rPr>
      </w:pPr>
    </w:p>
    <w:p w14:paraId="4356952B" w14:textId="60B2D625" w:rsidR="000F0150" w:rsidRPr="00286991" w:rsidRDefault="00853208" w:rsidP="00A127D7">
      <w:pPr>
        <w:pStyle w:val="BodyText"/>
        <w:spacing w:line="239" w:lineRule="auto"/>
        <w:ind w:left="180" w:right="284" w:hanging="180"/>
        <w:rPr>
          <w:bCs/>
        </w:rPr>
      </w:pPr>
      <w:r>
        <w:rPr>
          <w:b/>
          <w:spacing w:val="-1"/>
        </w:rPr>
        <w:t xml:space="preserve">Present: </w:t>
      </w:r>
      <w:r w:rsidR="00286991">
        <w:rPr>
          <w:bCs/>
          <w:spacing w:val="-1"/>
        </w:rPr>
        <w:t xml:space="preserve">Jo Anne Newyear Ramirez (B), Bob Heyer-Gray (D), John Renaud (I), Alison Scott (LA), Megan Rosenbloom (LA), Jim Dooley (M—chair), Tiffany Moxham (UCR), </w:t>
      </w:r>
      <w:r w:rsidR="00D96A3D">
        <w:rPr>
          <w:bCs/>
          <w:spacing w:val="-1"/>
        </w:rPr>
        <w:t>Dave Schmitt (SD), Roger Smith (SD), Sarah McClung (SF), Lidia Uziel (SB), Ellen Finnie (CDL), Brian Quigley (LAUC), Lisa Mackinder (CDL)</w:t>
      </w:r>
    </w:p>
    <w:p w14:paraId="6BA56D48" w14:textId="77777777" w:rsidR="000F0150" w:rsidRDefault="000F0150" w:rsidP="00A127D7">
      <w:pPr>
        <w:spacing w:before="1"/>
        <w:ind w:left="180" w:hanging="180"/>
        <w:rPr>
          <w:rFonts w:ascii="Calibri" w:eastAsia="Calibri" w:hAnsi="Calibri" w:cs="Calibri"/>
        </w:rPr>
      </w:pPr>
    </w:p>
    <w:p w14:paraId="445E5B1E" w14:textId="3C012906"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D96A3D">
        <w:t>Kerry Scott (SC)</w:t>
      </w:r>
    </w:p>
    <w:p w14:paraId="72DA6064" w14:textId="77777777" w:rsidR="0023468C" w:rsidRDefault="0023468C" w:rsidP="00A127D7">
      <w:pPr>
        <w:pStyle w:val="BodyText"/>
        <w:ind w:left="180" w:hanging="180"/>
      </w:pPr>
    </w:p>
    <w:p w14:paraId="3EB0DC02" w14:textId="2DB9F19C" w:rsidR="0023468C" w:rsidRPr="00D96A3D" w:rsidRDefault="0023468C" w:rsidP="00A127D7">
      <w:pPr>
        <w:pStyle w:val="BodyText"/>
        <w:ind w:left="180" w:hanging="180"/>
        <w:rPr>
          <w:bCs/>
        </w:rPr>
      </w:pPr>
      <w:r>
        <w:rPr>
          <w:b/>
        </w:rPr>
        <w:t xml:space="preserve">Guest: </w:t>
      </w:r>
      <w:r w:rsidR="00D96A3D">
        <w:rPr>
          <w:bCs/>
        </w:rPr>
        <w:t xml:space="preserve">Lisa </w:t>
      </w:r>
      <w:proofErr w:type="spellStart"/>
      <w:r w:rsidR="00D96A3D">
        <w:rPr>
          <w:bCs/>
        </w:rPr>
        <w:t>Moske</w:t>
      </w:r>
      <w:proofErr w:type="spellEnd"/>
      <w:r w:rsidR="00D96A3D">
        <w:rPr>
          <w:bCs/>
        </w:rPr>
        <w:t xml:space="preserve"> (CDL)</w:t>
      </w:r>
    </w:p>
    <w:p w14:paraId="21F4FFFC" w14:textId="77777777" w:rsidR="000F0150" w:rsidRDefault="000F0150" w:rsidP="00A127D7">
      <w:pPr>
        <w:pStyle w:val="BodyText"/>
        <w:ind w:left="180" w:hanging="180"/>
      </w:pPr>
    </w:p>
    <w:p w14:paraId="4F0D366B" w14:textId="77777777" w:rsidR="000F0150" w:rsidRDefault="000F0150" w:rsidP="00A127D7">
      <w:pPr>
        <w:spacing w:before="7"/>
        <w:ind w:left="180" w:hanging="180"/>
        <w:rPr>
          <w:rFonts w:ascii="Calibri" w:eastAsia="Calibri" w:hAnsi="Calibri" w:cs="Calibri"/>
          <w:sz w:val="16"/>
          <w:szCs w:val="16"/>
        </w:rPr>
      </w:pPr>
    </w:p>
    <w:p w14:paraId="48ED98D6"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5E0D2E25" w14:textId="775811A3" w:rsid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DC654C">
        <w:rPr>
          <w:rFonts w:asciiTheme="minorHAnsi" w:hAnsiTheme="minorHAnsi" w:cstheme="minorHAnsi"/>
          <w:sz w:val="22"/>
          <w:szCs w:val="22"/>
        </w:rPr>
        <w:t>Minutes from the February 11 meeting were approved.</w:t>
      </w:r>
    </w:p>
    <w:p w14:paraId="08A99C25" w14:textId="7C6C23A4" w:rsidR="00DC654C" w:rsidRPr="00553712" w:rsidRDefault="00DC654C"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The March 25 meeting conflicts with the UC celebration of Cesar Chavez Day.  Alternative meeting dates will be proposed.</w:t>
      </w:r>
    </w:p>
    <w:p w14:paraId="3AB02A91" w14:textId="7EB1FEAD" w:rsidR="00D2041F" w:rsidRDefault="00DC654C"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 xml:space="preserve">Purchase of ScienceDirect </w:t>
      </w:r>
      <w:r w:rsidR="00BC1C85">
        <w:rPr>
          <w:rFonts w:ascii="Cambria"/>
          <w:color w:val="4F81BD"/>
          <w:spacing w:val="-1"/>
        </w:rPr>
        <w:t>P</w:t>
      </w:r>
      <w:r>
        <w:rPr>
          <w:rFonts w:ascii="Cambria"/>
          <w:color w:val="4F81BD"/>
          <w:spacing w:val="-1"/>
        </w:rPr>
        <w:t xml:space="preserve">erpetual </w:t>
      </w:r>
      <w:r w:rsidR="00BC1C85">
        <w:rPr>
          <w:rFonts w:ascii="Cambria"/>
          <w:color w:val="4F81BD"/>
          <w:spacing w:val="-1"/>
        </w:rPr>
        <w:t>R</w:t>
      </w:r>
      <w:r>
        <w:rPr>
          <w:rFonts w:ascii="Cambria"/>
          <w:color w:val="4F81BD"/>
          <w:spacing w:val="-1"/>
        </w:rPr>
        <w:t>ights</w:t>
      </w:r>
    </w:p>
    <w:p w14:paraId="135DD073" w14:textId="3EFFE30B"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8A2A09">
        <w:rPr>
          <w:rFonts w:asciiTheme="minorHAnsi" w:hAnsiTheme="minorHAnsi" w:cstheme="minorHAnsi"/>
          <w:sz w:val="22"/>
          <w:szCs w:val="22"/>
        </w:rPr>
        <w:t>CDL i</w:t>
      </w:r>
      <w:r w:rsidR="00BA0B6B">
        <w:rPr>
          <w:rFonts w:asciiTheme="minorHAnsi" w:hAnsiTheme="minorHAnsi" w:cstheme="minorHAnsi"/>
          <w:sz w:val="22"/>
          <w:szCs w:val="22"/>
        </w:rPr>
        <w:t>s</w:t>
      </w:r>
      <w:r w:rsidR="008A2A09">
        <w:rPr>
          <w:rFonts w:asciiTheme="minorHAnsi" w:hAnsiTheme="minorHAnsi" w:cstheme="minorHAnsi"/>
          <w:sz w:val="22"/>
          <w:szCs w:val="22"/>
        </w:rPr>
        <w:t xml:space="preserve"> developing a tool to facilitate decision making.  The tool will allow </w:t>
      </w:r>
      <w:r w:rsidR="00BA0B6B">
        <w:rPr>
          <w:rFonts w:asciiTheme="minorHAnsi" w:hAnsiTheme="minorHAnsi" w:cstheme="minorHAnsi"/>
          <w:sz w:val="22"/>
          <w:szCs w:val="22"/>
        </w:rPr>
        <w:t xml:space="preserve">comparison of various factors such as cost, usage and availability of open access content at the title level.  </w:t>
      </w:r>
      <w:r w:rsidR="001555FA">
        <w:rPr>
          <w:rFonts w:asciiTheme="minorHAnsi" w:hAnsiTheme="minorHAnsi" w:cstheme="minorHAnsi"/>
          <w:sz w:val="22"/>
          <w:szCs w:val="22"/>
        </w:rPr>
        <w:t xml:space="preserve">CDL will complete development of the tool once some pricing information is received from Elsevier.  While the decision on purchasing perpetual rights for each year can be deferred until the end of the contract, doing so could result in a substantial balloon payment.  </w:t>
      </w:r>
      <w:r w:rsidR="00BA0B6B">
        <w:rPr>
          <w:rFonts w:asciiTheme="minorHAnsi" w:hAnsiTheme="minorHAnsi" w:cstheme="minorHAnsi"/>
          <w:sz w:val="22"/>
          <w:szCs w:val="22"/>
        </w:rPr>
        <w:t xml:space="preserve"> </w:t>
      </w:r>
      <w:r w:rsidR="008A2A09">
        <w:rPr>
          <w:rFonts w:asciiTheme="minorHAnsi" w:hAnsiTheme="minorHAnsi" w:cstheme="minorHAnsi"/>
          <w:sz w:val="22"/>
          <w:szCs w:val="22"/>
        </w:rPr>
        <w:t xml:space="preserve"> </w:t>
      </w:r>
    </w:p>
    <w:p w14:paraId="1112821B" w14:textId="4CA44FE6" w:rsidR="00DF24E0" w:rsidRDefault="00BC1C85" w:rsidP="00A127D7">
      <w:pPr>
        <w:pStyle w:val="Heading2"/>
        <w:spacing w:before="59" w:after="240"/>
        <w:ind w:hanging="180"/>
        <w:rPr>
          <w:rFonts w:ascii="Cambria"/>
          <w:color w:val="4F81BD"/>
          <w:spacing w:val="-1"/>
        </w:rPr>
      </w:pPr>
      <w:r>
        <w:rPr>
          <w:rFonts w:ascii="Cambria"/>
          <w:color w:val="4F81BD"/>
          <w:spacing w:val="-1"/>
        </w:rPr>
        <w:t>JSC Recommendations for Use of Augmentation Funds</w:t>
      </w:r>
    </w:p>
    <w:p w14:paraId="0E15ED60" w14:textId="6D016F0A"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403290">
        <w:rPr>
          <w:rFonts w:asciiTheme="minorHAnsi" w:hAnsiTheme="minorHAnsi" w:cstheme="minorHAnsi"/>
          <w:sz w:val="22"/>
          <w:szCs w:val="22"/>
        </w:rPr>
        <w:t xml:space="preserve">JSC has developed recommendations on the use of collection augmentation funds based on the results of this year’s campus survey using a rubric developed for last year’s recommendations.  After discussion, SCLG approved the JSC recommendations.  CDL will proceed with licensing and negotiation of final pricing.   </w:t>
      </w:r>
    </w:p>
    <w:p w14:paraId="0ADB6794" w14:textId="77777777" w:rsidR="00F55A39" w:rsidRPr="00F55A39" w:rsidRDefault="0032715F" w:rsidP="00DE4659">
      <w:pPr>
        <w:pStyle w:val="NormalWeb"/>
        <w:ind w:left="540"/>
        <w:rPr>
          <w:rFonts w:asciiTheme="minorHAnsi" w:hAnsiTheme="minorHAnsi" w:cstheme="minorHAnsi"/>
          <w:sz w:val="22"/>
          <w:szCs w:val="22"/>
        </w:rPr>
      </w:pPr>
      <w:bookmarkStart w:id="8" w:name="Scanning_Retro_Dissertations"/>
      <w:bookmarkEnd w:id="8"/>
      <w:r>
        <w:rPr>
          <w:rFonts w:asciiTheme="minorHAnsi" w:hAnsiTheme="minorHAnsi" w:cstheme="minorHAnsi"/>
          <w:sz w:val="22"/>
          <w:szCs w:val="22"/>
        </w:rPr>
        <w:t xml:space="preserve"> </w:t>
      </w:r>
    </w:p>
    <w:p w14:paraId="7F512E5D" w14:textId="05716FD3" w:rsidR="00DF24E0" w:rsidRDefault="00DF24E0" w:rsidP="00DE4659">
      <w:pPr>
        <w:pStyle w:val="NormalWeb"/>
        <w:ind w:left="540"/>
        <w:rPr>
          <w:rFonts w:asciiTheme="minorHAnsi" w:hAnsiTheme="minorHAnsi" w:cstheme="minorHAnsi"/>
          <w:sz w:val="22"/>
          <w:szCs w:val="22"/>
        </w:rPr>
      </w:pPr>
    </w:p>
    <w:p w14:paraId="686C9F3E" w14:textId="518CAC61" w:rsidR="0032715F" w:rsidRDefault="0032715F" w:rsidP="0032715F">
      <w:pPr>
        <w:pStyle w:val="Heading2"/>
        <w:spacing w:before="59" w:after="240"/>
        <w:ind w:left="180" w:hanging="180"/>
        <w:rPr>
          <w:rFonts w:ascii="Cambria"/>
          <w:color w:val="4F81BD"/>
          <w:spacing w:val="-1"/>
        </w:rPr>
      </w:pPr>
    </w:p>
    <w:p w14:paraId="2A25F84C"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CF90" w14:textId="77777777" w:rsidR="00B55614" w:rsidRDefault="00B55614">
      <w:r>
        <w:separator/>
      </w:r>
    </w:p>
  </w:endnote>
  <w:endnote w:type="continuationSeparator" w:id="0">
    <w:p w14:paraId="139DCB92" w14:textId="77777777" w:rsidR="00B55614" w:rsidRDefault="00B5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44B8"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6F9DB3E1" wp14:editId="100AAA57">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043578CB" wp14:editId="1267A52B">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8168C"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F172" w14:textId="77777777" w:rsidR="00B55614" w:rsidRDefault="00B55614">
      <w:r>
        <w:separator/>
      </w:r>
    </w:p>
  </w:footnote>
  <w:footnote w:type="continuationSeparator" w:id="0">
    <w:p w14:paraId="1E27EF26" w14:textId="77777777" w:rsidR="00B55614" w:rsidRDefault="00B5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1"/>
  </w:num>
  <w:num w:numId="6">
    <w:abstractNumId w:val="1"/>
  </w:num>
  <w:num w:numId="7">
    <w:abstractNumId w:val="10"/>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555FA"/>
    <w:rsid w:val="001F5FEB"/>
    <w:rsid w:val="00203673"/>
    <w:rsid w:val="0023468C"/>
    <w:rsid w:val="002602C9"/>
    <w:rsid w:val="00286991"/>
    <w:rsid w:val="00286F6A"/>
    <w:rsid w:val="002F57D8"/>
    <w:rsid w:val="0032715F"/>
    <w:rsid w:val="003D1E54"/>
    <w:rsid w:val="003D2E7F"/>
    <w:rsid w:val="00403290"/>
    <w:rsid w:val="0042319B"/>
    <w:rsid w:val="00426E38"/>
    <w:rsid w:val="00455C31"/>
    <w:rsid w:val="00544351"/>
    <w:rsid w:val="00553712"/>
    <w:rsid w:val="005F7EA7"/>
    <w:rsid w:val="00647A9F"/>
    <w:rsid w:val="00660497"/>
    <w:rsid w:val="006865E4"/>
    <w:rsid w:val="00731C66"/>
    <w:rsid w:val="00791622"/>
    <w:rsid w:val="007A4EE5"/>
    <w:rsid w:val="007F2372"/>
    <w:rsid w:val="00852C40"/>
    <w:rsid w:val="00853208"/>
    <w:rsid w:val="008A2A09"/>
    <w:rsid w:val="008C6914"/>
    <w:rsid w:val="00973A11"/>
    <w:rsid w:val="009B6FA0"/>
    <w:rsid w:val="00A127D7"/>
    <w:rsid w:val="00A57850"/>
    <w:rsid w:val="00A74CC5"/>
    <w:rsid w:val="00A84D89"/>
    <w:rsid w:val="00A97446"/>
    <w:rsid w:val="00AA00EA"/>
    <w:rsid w:val="00B55614"/>
    <w:rsid w:val="00BA02DB"/>
    <w:rsid w:val="00BA0B6B"/>
    <w:rsid w:val="00BC1C85"/>
    <w:rsid w:val="00C040E8"/>
    <w:rsid w:val="00C72C69"/>
    <w:rsid w:val="00C97541"/>
    <w:rsid w:val="00D2041F"/>
    <w:rsid w:val="00D30919"/>
    <w:rsid w:val="00D96A3D"/>
    <w:rsid w:val="00DC654C"/>
    <w:rsid w:val="00DE4659"/>
    <w:rsid w:val="00DF24E0"/>
    <w:rsid w:val="00E01813"/>
    <w:rsid w:val="00E170FA"/>
    <w:rsid w:val="00E62155"/>
    <w:rsid w:val="00E94C60"/>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7452"/>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wparfrey</dc:creator>
  <cp:lastModifiedBy>James Dooley</cp:lastModifiedBy>
  <cp:revision>2</cp:revision>
  <dcterms:created xsi:type="dcterms:W3CDTF">2022-03-21T23:07:00Z</dcterms:created>
  <dcterms:modified xsi:type="dcterms:W3CDTF">2022-03-21T23:07:00Z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