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4FFA0" w14:textId="77777777" w:rsidR="000F0150" w:rsidRDefault="00853208" w:rsidP="00A127D7">
      <w:pPr>
        <w:spacing w:before="137"/>
        <w:rPr>
          <w:rFonts w:ascii="Cambria" w:eastAsia="Cambria" w:hAnsi="Cambria" w:cs="Cambria"/>
          <w:sz w:val="28"/>
          <w:szCs w:val="28"/>
        </w:rPr>
      </w:pPr>
      <w:bookmarkStart w:id="0" w:name="Shared_Content_Leadership_Group"/>
      <w:bookmarkEnd w:id="0"/>
      <w:r>
        <w:rPr>
          <w:rFonts w:ascii="Cambria"/>
          <w:b/>
          <w:color w:val="4F81BD"/>
          <w:spacing w:val="-1"/>
          <w:sz w:val="28"/>
        </w:rPr>
        <w:t>Shared</w:t>
      </w:r>
      <w:r>
        <w:rPr>
          <w:rFonts w:ascii="Cambria"/>
          <w:b/>
          <w:color w:val="4F81BD"/>
          <w:sz w:val="28"/>
        </w:rPr>
        <w:t xml:space="preserve"> </w:t>
      </w:r>
      <w:r>
        <w:rPr>
          <w:rFonts w:ascii="Cambria"/>
          <w:b/>
          <w:color w:val="4F81BD"/>
          <w:spacing w:val="-2"/>
          <w:sz w:val="28"/>
        </w:rPr>
        <w:t>Content</w:t>
      </w:r>
      <w:r>
        <w:rPr>
          <w:rFonts w:ascii="Cambria"/>
          <w:b/>
          <w:color w:val="4F81BD"/>
          <w:spacing w:val="1"/>
          <w:sz w:val="28"/>
        </w:rPr>
        <w:t xml:space="preserve"> </w:t>
      </w:r>
      <w:r>
        <w:rPr>
          <w:rFonts w:ascii="Cambria"/>
          <w:b/>
          <w:color w:val="4F81BD"/>
          <w:spacing w:val="-2"/>
          <w:sz w:val="28"/>
        </w:rPr>
        <w:t>Leadership</w:t>
      </w:r>
      <w:r>
        <w:rPr>
          <w:rFonts w:ascii="Cambria"/>
          <w:b/>
          <w:color w:val="4F81BD"/>
          <w:sz w:val="28"/>
        </w:rPr>
        <w:t xml:space="preserve"> </w:t>
      </w:r>
      <w:r>
        <w:rPr>
          <w:rFonts w:ascii="Cambria"/>
          <w:b/>
          <w:color w:val="4F81BD"/>
          <w:spacing w:val="-1"/>
          <w:sz w:val="28"/>
        </w:rPr>
        <w:t>Group</w:t>
      </w:r>
    </w:p>
    <w:p w14:paraId="1DBF8521" w14:textId="47D6719C" w:rsidR="000F0150" w:rsidRDefault="00853208" w:rsidP="00A127D7">
      <w:pPr>
        <w:pStyle w:val="Heading2"/>
        <w:spacing w:before="251"/>
        <w:ind w:left="180" w:hanging="180"/>
        <w:rPr>
          <w:b w:val="0"/>
          <w:bCs w:val="0"/>
        </w:rPr>
      </w:pPr>
      <w:bookmarkStart w:id="1" w:name="Meeting_Minutes,_December_1,_2017"/>
      <w:bookmarkStart w:id="2" w:name="Present:_Martha_Hruska_(SD),_Susan_Edwar"/>
      <w:bookmarkEnd w:id="1"/>
      <w:bookmarkEnd w:id="2"/>
      <w:r>
        <w:rPr>
          <w:spacing w:val="-1"/>
        </w:rPr>
        <w:t>Meeting</w:t>
      </w:r>
      <w:r>
        <w:rPr>
          <w:spacing w:val="1"/>
        </w:rPr>
        <w:t xml:space="preserve"> </w:t>
      </w:r>
      <w:r>
        <w:rPr>
          <w:spacing w:val="-1"/>
        </w:rPr>
        <w:t>Minutes,</w:t>
      </w:r>
      <w:r w:rsidR="0042319B">
        <w:rPr>
          <w:spacing w:val="1"/>
        </w:rPr>
        <w:t xml:space="preserve"> </w:t>
      </w:r>
      <w:r w:rsidR="00F1464B">
        <w:rPr>
          <w:spacing w:val="1"/>
        </w:rPr>
        <w:t>April 1, 2022</w:t>
      </w:r>
    </w:p>
    <w:p w14:paraId="5762FAF5" w14:textId="77777777" w:rsidR="000F0150" w:rsidRDefault="000F0150" w:rsidP="00A127D7">
      <w:pPr>
        <w:spacing w:before="5"/>
        <w:ind w:left="180" w:hanging="180"/>
        <w:rPr>
          <w:rFonts w:ascii="Calibri" w:eastAsia="Calibri" w:hAnsi="Calibri" w:cs="Calibri"/>
          <w:b/>
          <w:bCs/>
          <w:sz w:val="16"/>
          <w:szCs w:val="16"/>
        </w:rPr>
      </w:pPr>
    </w:p>
    <w:p w14:paraId="0B427D25" w14:textId="2137B8CA" w:rsidR="000F0150" w:rsidRPr="00F1464B" w:rsidRDefault="00853208" w:rsidP="00A127D7">
      <w:pPr>
        <w:pStyle w:val="BodyText"/>
        <w:spacing w:line="239" w:lineRule="auto"/>
        <w:ind w:left="180" w:right="284" w:hanging="180"/>
        <w:rPr>
          <w:bCs/>
        </w:rPr>
      </w:pPr>
      <w:r>
        <w:rPr>
          <w:b/>
          <w:spacing w:val="-1"/>
        </w:rPr>
        <w:t xml:space="preserve">Present: </w:t>
      </w:r>
      <w:r w:rsidR="00F1464B">
        <w:rPr>
          <w:bCs/>
          <w:spacing w:val="-1"/>
        </w:rPr>
        <w:t>Jo Anne Newyear Ramirez (B), Bob Heyer-Gray (D), Alison Scott (LA), Megan Rosenbloom (LA), Jim Dooley (M—chair), Tiffany Moxham (UCR), Dave Schmitt (SD), Roger Smith (SD), Lidia Uziel (SB), Kerry Scott (SC), Ellen Finnie (CDL), Brian Quigley (LAUC), Lisa Mackinder (CDL)</w:t>
      </w:r>
    </w:p>
    <w:p w14:paraId="10C7BCC0" w14:textId="77777777" w:rsidR="000F0150" w:rsidRDefault="000F0150" w:rsidP="00A127D7">
      <w:pPr>
        <w:spacing w:before="1"/>
        <w:ind w:left="180" w:hanging="180"/>
        <w:rPr>
          <w:rFonts w:ascii="Calibri" w:eastAsia="Calibri" w:hAnsi="Calibri" w:cs="Calibri"/>
        </w:rPr>
      </w:pPr>
    </w:p>
    <w:p w14:paraId="59A0D017" w14:textId="4135274F" w:rsidR="000F0150" w:rsidRDefault="00853208" w:rsidP="00A127D7">
      <w:pPr>
        <w:pStyle w:val="BodyText"/>
        <w:ind w:left="180" w:hanging="180"/>
        <w:rPr>
          <w:rFonts w:eastAsia="Times New Roman"/>
          <w:color w:val="000000"/>
        </w:rPr>
      </w:pPr>
      <w:bookmarkStart w:id="3" w:name="Absent:__Julia_Kochi,_Jo_Anne_Newyear_Ra"/>
      <w:bookmarkStart w:id="4" w:name="Guests:_Mat_Willmott,_Christy_Hightower,"/>
      <w:bookmarkEnd w:id="3"/>
      <w:bookmarkEnd w:id="4"/>
      <w:r>
        <w:rPr>
          <w:b/>
          <w:spacing w:val="-1"/>
        </w:rPr>
        <w:t>Absent</w:t>
      </w:r>
      <w:r>
        <w:rPr>
          <w:spacing w:val="-1"/>
        </w:rPr>
        <w:t>:</w:t>
      </w:r>
      <w:r>
        <w:t xml:space="preserve"> </w:t>
      </w:r>
      <w:r w:rsidR="00F1464B">
        <w:t>John Renaud (I), Sarah McClung (SF)</w:t>
      </w:r>
    </w:p>
    <w:p w14:paraId="095BE0FE" w14:textId="77777777" w:rsidR="0023468C" w:rsidRDefault="0023468C" w:rsidP="00A127D7">
      <w:pPr>
        <w:pStyle w:val="BodyText"/>
        <w:ind w:left="180" w:hanging="180"/>
      </w:pPr>
    </w:p>
    <w:p w14:paraId="24D33390" w14:textId="19029542" w:rsidR="0023468C" w:rsidRPr="00AE19BC" w:rsidRDefault="0023468C" w:rsidP="00A127D7">
      <w:pPr>
        <w:pStyle w:val="BodyText"/>
        <w:ind w:left="180" w:hanging="180"/>
        <w:rPr>
          <w:bCs/>
        </w:rPr>
      </w:pPr>
      <w:r>
        <w:rPr>
          <w:b/>
        </w:rPr>
        <w:t xml:space="preserve">Guest: </w:t>
      </w:r>
      <w:r w:rsidR="00AE19BC">
        <w:rPr>
          <w:bCs/>
        </w:rPr>
        <w:t>Becky Imamoto (I) for John Renaud</w:t>
      </w:r>
    </w:p>
    <w:p w14:paraId="556DD322" w14:textId="77777777" w:rsidR="000F0150" w:rsidRDefault="000F0150" w:rsidP="00A127D7">
      <w:pPr>
        <w:pStyle w:val="BodyText"/>
        <w:ind w:left="180" w:hanging="180"/>
      </w:pPr>
    </w:p>
    <w:p w14:paraId="7149A58D" w14:textId="77777777" w:rsidR="000F0150" w:rsidRDefault="000F0150" w:rsidP="00A127D7">
      <w:pPr>
        <w:spacing w:before="7"/>
        <w:ind w:left="180" w:hanging="180"/>
        <w:rPr>
          <w:rFonts w:ascii="Calibri" w:eastAsia="Calibri" w:hAnsi="Calibri" w:cs="Calibri"/>
          <w:sz w:val="16"/>
          <w:szCs w:val="16"/>
        </w:rPr>
      </w:pPr>
    </w:p>
    <w:p w14:paraId="31610923" w14:textId="77777777" w:rsidR="000F0150" w:rsidRDefault="00853208" w:rsidP="00A127D7">
      <w:pPr>
        <w:pStyle w:val="Heading1"/>
        <w:ind w:left="180" w:hanging="180"/>
        <w:rPr>
          <w:color w:val="4F81BD"/>
          <w:spacing w:val="-2"/>
        </w:rPr>
      </w:pPr>
      <w:bookmarkStart w:id="5" w:name="Announcements,_Housekeeping_and_Calendar"/>
      <w:bookmarkEnd w:id="5"/>
      <w:r>
        <w:rPr>
          <w:color w:val="4F81BD"/>
          <w:spacing w:val="-1"/>
        </w:rPr>
        <w:t>Announcements,</w:t>
      </w:r>
      <w:r>
        <w:rPr>
          <w:color w:val="4F81BD"/>
          <w:spacing w:val="-10"/>
        </w:rPr>
        <w:t xml:space="preserve"> </w:t>
      </w:r>
      <w:r>
        <w:rPr>
          <w:color w:val="4F81BD"/>
          <w:spacing w:val="-1"/>
        </w:rPr>
        <w:t>Housekeeping</w:t>
      </w:r>
      <w:r>
        <w:rPr>
          <w:color w:val="4F81BD"/>
          <w:spacing w:val="-8"/>
        </w:rPr>
        <w:t xml:space="preserve"> </w:t>
      </w:r>
      <w:r>
        <w:rPr>
          <w:color w:val="4F81BD"/>
        </w:rPr>
        <w:t>and</w:t>
      </w:r>
      <w:r>
        <w:rPr>
          <w:color w:val="4F81BD"/>
          <w:spacing w:val="-8"/>
        </w:rPr>
        <w:t xml:space="preserve"> </w:t>
      </w:r>
      <w:r>
        <w:rPr>
          <w:color w:val="4F81BD"/>
          <w:spacing w:val="-1"/>
        </w:rPr>
        <w:t>Calendar</w:t>
      </w:r>
      <w:r>
        <w:rPr>
          <w:color w:val="4F81BD"/>
          <w:spacing w:val="-9"/>
        </w:rPr>
        <w:t xml:space="preserve"> </w:t>
      </w:r>
      <w:r>
        <w:rPr>
          <w:color w:val="4F81BD"/>
          <w:spacing w:val="-2"/>
        </w:rPr>
        <w:t>Review</w:t>
      </w:r>
    </w:p>
    <w:p w14:paraId="72A84161" w14:textId="36F60C5E" w:rsidR="00553712" w:rsidRPr="00553712" w:rsidRDefault="0032715F" w:rsidP="00A127D7">
      <w:pPr>
        <w:pStyle w:val="NormalWeb"/>
        <w:numPr>
          <w:ilvl w:val="0"/>
          <w:numId w:val="12"/>
        </w:numPr>
        <w:ind w:hanging="180"/>
        <w:rPr>
          <w:rFonts w:asciiTheme="minorHAnsi" w:hAnsiTheme="minorHAnsi" w:cstheme="minorHAnsi"/>
          <w:sz w:val="22"/>
          <w:szCs w:val="22"/>
        </w:rPr>
      </w:pPr>
      <w:bookmarkStart w:id="6" w:name="STAR_team_check-in_about_OBP"/>
      <w:bookmarkEnd w:id="6"/>
      <w:r>
        <w:rPr>
          <w:rFonts w:asciiTheme="minorHAnsi" w:hAnsiTheme="minorHAnsi" w:cstheme="minorHAnsi"/>
          <w:sz w:val="22"/>
          <w:szCs w:val="22"/>
        </w:rPr>
        <w:t xml:space="preserve"> </w:t>
      </w:r>
      <w:r w:rsidR="00AE19BC">
        <w:rPr>
          <w:rFonts w:asciiTheme="minorHAnsi" w:hAnsiTheme="minorHAnsi" w:cstheme="minorHAnsi"/>
          <w:sz w:val="22"/>
          <w:szCs w:val="22"/>
        </w:rPr>
        <w:t>Minutes of the March 11 meeting were approved.</w:t>
      </w:r>
    </w:p>
    <w:p w14:paraId="3BE112E3" w14:textId="652629F4" w:rsidR="00D2041F" w:rsidRDefault="00AE19BC" w:rsidP="00A127D7">
      <w:pPr>
        <w:pStyle w:val="Heading2"/>
        <w:spacing w:before="59" w:after="240"/>
        <w:ind w:left="180" w:hanging="180"/>
        <w:rPr>
          <w:rFonts w:ascii="Cambria"/>
          <w:color w:val="4F81BD"/>
          <w:spacing w:val="-1"/>
        </w:rPr>
      </w:pPr>
      <w:bookmarkStart w:id="7" w:name="SCLG_thanked_the_STAR_team_for_their_goo"/>
      <w:bookmarkEnd w:id="7"/>
      <w:r>
        <w:rPr>
          <w:rFonts w:ascii="Cambria"/>
          <w:color w:val="4F81BD"/>
          <w:spacing w:val="-1"/>
        </w:rPr>
        <w:t>Perpetual Rights for ScienceDirect journals</w:t>
      </w:r>
    </w:p>
    <w:p w14:paraId="449E50A0" w14:textId="399F0D40" w:rsidR="00F55A39" w:rsidRPr="00F55A39" w:rsidRDefault="0032715F" w:rsidP="00A127D7">
      <w:pPr>
        <w:pStyle w:val="NormalWeb"/>
        <w:numPr>
          <w:ilvl w:val="0"/>
          <w:numId w:val="12"/>
        </w:numPr>
        <w:ind w:hanging="180"/>
        <w:rPr>
          <w:rFonts w:asciiTheme="minorHAnsi" w:hAnsiTheme="minorHAnsi" w:cstheme="minorHAnsi"/>
          <w:sz w:val="22"/>
          <w:szCs w:val="22"/>
        </w:rPr>
      </w:pPr>
      <w:r>
        <w:rPr>
          <w:rFonts w:asciiTheme="minorHAnsi" w:hAnsiTheme="minorHAnsi" w:cstheme="minorHAnsi"/>
          <w:sz w:val="22"/>
          <w:szCs w:val="22"/>
        </w:rPr>
        <w:t xml:space="preserve"> </w:t>
      </w:r>
      <w:r w:rsidR="00AE19BC">
        <w:rPr>
          <w:rFonts w:asciiTheme="minorHAnsi" w:hAnsiTheme="minorHAnsi" w:cstheme="minorHAnsi"/>
          <w:sz w:val="22"/>
          <w:szCs w:val="22"/>
        </w:rPr>
        <w:t xml:space="preserve">A decision needs to be made whether to purchase </w:t>
      </w:r>
      <w:r w:rsidR="00D9436A">
        <w:rPr>
          <w:rFonts w:asciiTheme="minorHAnsi" w:hAnsiTheme="minorHAnsi" w:cstheme="minorHAnsi"/>
          <w:sz w:val="22"/>
          <w:szCs w:val="22"/>
        </w:rPr>
        <w:t xml:space="preserve">Post Termination Access (PTA) rights to ScienceDirect journals for 2022.  </w:t>
      </w:r>
      <w:r w:rsidR="00AE19BC">
        <w:rPr>
          <w:rFonts w:asciiTheme="minorHAnsi" w:hAnsiTheme="minorHAnsi" w:cstheme="minorHAnsi"/>
          <w:sz w:val="22"/>
          <w:szCs w:val="22"/>
        </w:rPr>
        <w:t>CDL has developed a tool to</w:t>
      </w:r>
      <w:r w:rsidR="00D9436A">
        <w:rPr>
          <w:rFonts w:asciiTheme="minorHAnsi" w:hAnsiTheme="minorHAnsi" w:cstheme="minorHAnsi"/>
          <w:sz w:val="22"/>
          <w:szCs w:val="22"/>
        </w:rPr>
        <w:t xml:space="preserve"> assist in the analysis of data and shared the tool with JSC.  JSC will develop recommendations for SCLG that will be discussed at a future SCLG meeting.  SCLG will then make a recommendation to </w:t>
      </w:r>
      <w:proofErr w:type="spellStart"/>
      <w:r w:rsidR="00D9436A">
        <w:rPr>
          <w:rFonts w:asciiTheme="minorHAnsi" w:hAnsiTheme="minorHAnsi" w:cstheme="minorHAnsi"/>
          <w:sz w:val="22"/>
          <w:szCs w:val="22"/>
        </w:rPr>
        <w:t>CoUL</w:t>
      </w:r>
      <w:proofErr w:type="spellEnd"/>
      <w:r w:rsidR="00D9436A">
        <w:rPr>
          <w:rFonts w:asciiTheme="minorHAnsi" w:hAnsiTheme="minorHAnsi" w:cstheme="minorHAnsi"/>
          <w:sz w:val="22"/>
          <w:szCs w:val="22"/>
        </w:rPr>
        <w:t xml:space="preserve"> concerning the purchase </w:t>
      </w:r>
      <w:proofErr w:type="gramStart"/>
      <w:r w:rsidR="00D9436A">
        <w:rPr>
          <w:rFonts w:asciiTheme="minorHAnsi" w:hAnsiTheme="minorHAnsi" w:cstheme="minorHAnsi"/>
          <w:sz w:val="22"/>
          <w:szCs w:val="22"/>
        </w:rPr>
        <w:t>of  PTA</w:t>
      </w:r>
      <w:proofErr w:type="gramEnd"/>
      <w:r w:rsidR="00D9436A">
        <w:rPr>
          <w:rFonts w:asciiTheme="minorHAnsi" w:hAnsiTheme="minorHAnsi" w:cstheme="minorHAnsi"/>
          <w:sz w:val="22"/>
          <w:szCs w:val="22"/>
        </w:rPr>
        <w:t xml:space="preserve"> rights.  </w:t>
      </w:r>
      <w:r w:rsidR="008A6E06">
        <w:rPr>
          <w:rFonts w:asciiTheme="minorHAnsi" w:hAnsiTheme="minorHAnsi" w:cstheme="minorHAnsi"/>
          <w:sz w:val="22"/>
          <w:szCs w:val="22"/>
        </w:rPr>
        <w:t xml:space="preserve">CDL will share the data analysis tool with SCLG. </w:t>
      </w:r>
      <w:r w:rsidR="00D9436A">
        <w:rPr>
          <w:rFonts w:asciiTheme="minorHAnsi" w:hAnsiTheme="minorHAnsi" w:cstheme="minorHAnsi"/>
          <w:sz w:val="22"/>
          <w:szCs w:val="22"/>
        </w:rPr>
        <w:t xml:space="preserve"> </w:t>
      </w:r>
      <w:r w:rsidR="00AE19BC">
        <w:rPr>
          <w:rFonts w:asciiTheme="minorHAnsi" w:hAnsiTheme="minorHAnsi" w:cstheme="minorHAnsi"/>
          <w:sz w:val="22"/>
          <w:szCs w:val="22"/>
        </w:rPr>
        <w:t xml:space="preserve"> </w:t>
      </w:r>
    </w:p>
    <w:p w14:paraId="0887F2E1" w14:textId="7C10CB24" w:rsidR="00DF24E0" w:rsidRDefault="008A6E06" w:rsidP="00A127D7">
      <w:pPr>
        <w:pStyle w:val="Heading2"/>
        <w:spacing w:before="59" w:after="240"/>
        <w:ind w:hanging="180"/>
        <w:rPr>
          <w:rFonts w:ascii="Cambria"/>
          <w:color w:val="4F81BD"/>
          <w:spacing w:val="-1"/>
        </w:rPr>
      </w:pPr>
      <w:r>
        <w:rPr>
          <w:rFonts w:ascii="Cambria"/>
          <w:color w:val="4F81BD"/>
          <w:spacing w:val="-1"/>
        </w:rPr>
        <w:t>American Indian Culture and Research Journal</w:t>
      </w:r>
    </w:p>
    <w:p w14:paraId="627D52AA" w14:textId="7879E084" w:rsidR="00F55A39" w:rsidRPr="00F55A39" w:rsidRDefault="0032715F" w:rsidP="00A127D7">
      <w:pPr>
        <w:pStyle w:val="NormalWeb"/>
        <w:numPr>
          <w:ilvl w:val="0"/>
          <w:numId w:val="12"/>
        </w:numPr>
        <w:ind w:hanging="180"/>
        <w:rPr>
          <w:rFonts w:asciiTheme="minorHAnsi" w:hAnsiTheme="minorHAnsi" w:cstheme="minorHAnsi"/>
          <w:sz w:val="22"/>
          <w:szCs w:val="22"/>
        </w:rPr>
      </w:pPr>
      <w:r>
        <w:rPr>
          <w:rFonts w:asciiTheme="minorHAnsi" w:hAnsiTheme="minorHAnsi" w:cstheme="minorHAnsi"/>
          <w:sz w:val="22"/>
          <w:szCs w:val="22"/>
        </w:rPr>
        <w:t xml:space="preserve"> </w:t>
      </w:r>
      <w:r w:rsidR="008A6E06">
        <w:rPr>
          <w:rFonts w:asciiTheme="minorHAnsi" w:hAnsiTheme="minorHAnsi" w:cstheme="minorHAnsi"/>
          <w:sz w:val="22"/>
          <w:szCs w:val="22"/>
        </w:rPr>
        <w:t xml:space="preserve">This journal has been published by UCLA in print for many years.  The editors now wish to make the journal open access on </w:t>
      </w:r>
      <w:proofErr w:type="spellStart"/>
      <w:r w:rsidR="008A6E06">
        <w:rPr>
          <w:rFonts w:asciiTheme="minorHAnsi" w:hAnsiTheme="minorHAnsi" w:cstheme="minorHAnsi"/>
          <w:sz w:val="22"/>
          <w:szCs w:val="22"/>
        </w:rPr>
        <w:t>eScholarship</w:t>
      </w:r>
      <w:proofErr w:type="spellEnd"/>
      <w:r w:rsidR="008A6E06">
        <w:rPr>
          <w:rFonts w:asciiTheme="minorHAnsi" w:hAnsiTheme="minorHAnsi" w:cstheme="minorHAnsi"/>
          <w:sz w:val="22"/>
          <w:szCs w:val="22"/>
        </w:rPr>
        <w:t xml:space="preserve"> and are requesting ongoing funding.</w:t>
      </w:r>
      <w:r w:rsidR="00F93E4C">
        <w:rPr>
          <w:rFonts w:asciiTheme="minorHAnsi" w:hAnsiTheme="minorHAnsi" w:cstheme="minorHAnsi"/>
          <w:sz w:val="22"/>
          <w:szCs w:val="22"/>
        </w:rPr>
        <w:t xml:space="preserve">  SCLG agreed that this request supports the SCLG principles of supporting open access publishing.  SCLG agreed to support two years of funding to support the transition to open access with the expectation that the journal will raise additional funding from additional sources going forward.  </w:t>
      </w:r>
      <w:r w:rsidR="009C6131">
        <w:rPr>
          <w:rFonts w:asciiTheme="minorHAnsi" w:hAnsiTheme="minorHAnsi" w:cstheme="minorHAnsi"/>
          <w:sz w:val="22"/>
          <w:szCs w:val="22"/>
        </w:rPr>
        <w:t>Each SCLG member will respond to the list as to how much their library can contribute.</w:t>
      </w:r>
      <w:r w:rsidR="00F93E4C">
        <w:rPr>
          <w:rFonts w:asciiTheme="minorHAnsi" w:hAnsiTheme="minorHAnsi" w:cstheme="minorHAnsi"/>
          <w:sz w:val="22"/>
          <w:szCs w:val="22"/>
        </w:rPr>
        <w:t xml:space="preserve"> </w:t>
      </w:r>
    </w:p>
    <w:p w14:paraId="7CD9350C" w14:textId="193B6536" w:rsidR="00DF24E0" w:rsidRDefault="009C6131" w:rsidP="00A127D7">
      <w:pPr>
        <w:pStyle w:val="Heading2"/>
        <w:spacing w:before="59" w:after="240"/>
        <w:ind w:left="180" w:hanging="180"/>
        <w:rPr>
          <w:rFonts w:ascii="Cambria"/>
          <w:color w:val="4F81BD"/>
          <w:spacing w:val="-1"/>
        </w:rPr>
      </w:pPr>
      <w:bookmarkStart w:id="8" w:name="Scanning_Retro_Dissertations"/>
      <w:bookmarkEnd w:id="8"/>
      <w:r>
        <w:rPr>
          <w:rFonts w:ascii="Cambria"/>
          <w:color w:val="4F81BD"/>
          <w:spacing w:val="-1"/>
        </w:rPr>
        <w:t>Systemwide E-book Acquisition Strategies</w:t>
      </w:r>
    </w:p>
    <w:p w14:paraId="33D4FFC7" w14:textId="7A506B08" w:rsidR="00F55A39" w:rsidRPr="00F55A39" w:rsidRDefault="0032715F" w:rsidP="00A127D7">
      <w:pPr>
        <w:pStyle w:val="NormalWeb"/>
        <w:numPr>
          <w:ilvl w:val="0"/>
          <w:numId w:val="12"/>
        </w:numPr>
        <w:ind w:hanging="180"/>
        <w:rPr>
          <w:rFonts w:asciiTheme="minorHAnsi" w:hAnsiTheme="minorHAnsi" w:cstheme="minorHAnsi"/>
          <w:sz w:val="22"/>
          <w:szCs w:val="22"/>
        </w:rPr>
      </w:pPr>
      <w:r>
        <w:rPr>
          <w:rFonts w:asciiTheme="minorHAnsi" w:hAnsiTheme="minorHAnsi" w:cstheme="minorHAnsi"/>
          <w:sz w:val="22"/>
          <w:szCs w:val="22"/>
        </w:rPr>
        <w:t xml:space="preserve"> </w:t>
      </w:r>
      <w:r w:rsidR="009C6131">
        <w:rPr>
          <w:rFonts w:asciiTheme="minorHAnsi" w:hAnsiTheme="minorHAnsi" w:cstheme="minorHAnsi"/>
          <w:sz w:val="22"/>
          <w:szCs w:val="22"/>
        </w:rPr>
        <w:t xml:space="preserve">SCLG discussed many of the issues with systemwide purchase of e-book packages </w:t>
      </w:r>
      <w:r w:rsidR="00C32C27">
        <w:rPr>
          <w:rFonts w:asciiTheme="minorHAnsi" w:hAnsiTheme="minorHAnsi" w:cstheme="minorHAnsi"/>
          <w:sz w:val="22"/>
          <w:szCs w:val="22"/>
        </w:rPr>
        <w:t xml:space="preserve">with the chair of the eBooks Strategy Team, Becky Imamoto.  The strategy team will draft a charge that outlines the assessment work they believe will help them and SCLG </w:t>
      </w:r>
      <w:r w:rsidR="00862857">
        <w:rPr>
          <w:rFonts w:asciiTheme="minorHAnsi" w:hAnsiTheme="minorHAnsi" w:cstheme="minorHAnsi"/>
          <w:sz w:val="22"/>
          <w:szCs w:val="22"/>
        </w:rPr>
        <w:t>understand which e-book packages are critical for continued purchase.  The charge will be shared with SCLG for feedback after it is drafted.  SCLG will also need to discuss how the purchase of systemwide e-book packages is funded going forward.</w:t>
      </w:r>
    </w:p>
    <w:p w14:paraId="7EF646EC" w14:textId="77777777" w:rsidR="00DF24E0" w:rsidRDefault="0032715F" w:rsidP="00862857">
      <w:pPr>
        <w:pStyle w:val="NormalWeb"/>
        <w:ind w:left="540"/>
        <w:rPr>
          <w:rFonts w:asciiTheme="minorHAnsi" w:hAnsiTheme="minorHAnsi" w:cstheme="minorHAnsi"/>
          <w:sz w:val="22"/>
          <w:szCs w:val="22"/>
        </w:rPr>
      </w:pPr>
      <w:r>
        <w:rPr>
          <w:rFonts w:asciiTheme="minorHAnsi" w:hAnsiTheme="minorHAnsi" w:cstheme="minorHAnsi"/>
          <w:sz w:val="22"/>
          <w:szCs w:val="22"/>
        </w:rPr>
        <w:t xml:space="preserve"> </w:t>
      </w:r>
    </w:p>
    <w:p w14:paraId="490BC3FE" w14:textId="6F5C5498" w:rsidR="0032715F" w:rsidRDefault="0032715F" w:rsidP="0032715F">
      <w:pPr>
        <w:pStyle w:val="Heading2"/>
        <w:spacing w:before="59" w:after="240"/>
        <w:ind w:left="180" w:hanging="180"/>
        <w:rPr>
          <w:rFonts w:ascii="Cambria"/>
          <w:color w:val="4F81BD"/>
          <w:spacing w:val="-1"/>
        </w:rPr>
      </w:pPr>
    </w:p>
    <w:p w14:paraId="636AD5A4" w14:textId="77777777" w:rsidR="0032715F" w:rsidRPr="00BA02DB" w:rsidRDefault="0032715F" w:rsidP="0032715F">
      <w:pPr>
        <w:pStyle w:val="NormalWeb"/>
        <w:rPr>
          <w:rFonts w:asciiTheme="minorHAnsi" w:hAnsiTheme="minorHAnsi" w:cstheme="minorHAnsi"/>
          <w:sz w:val="22"/>
          <w:szCs w:val="22"/>
        </w:rPr>
      </w:pPr>
    </w:p>
    <w:sectPr w:rsidR="0032715F" w:rsidRPr="00BA02DB">
      <w:footerReference w:type="default" r:id="rId7"/>
      <w:pgSz w:w="12240" w:h="15840"/>
      <w:pgMar w:top="1400" w:right="1300" w:bottom="1260" w:left="1300" w:header="0" w:footer="10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F07D7E" w14:textId="77777777" w:rsidR="002E1320" w:rsidRDefault="002E1320">
      <w:r>
        <w:separator/>
      </w:r>
    </w:p>
  </w:endnote>
  <w:endnote w:type="continuationSeparator" w:id="0">
    <w:p w14:paraId="45017E4C" w14:textId="77777777" w:rsidR="002E1320" w:rsidRDefault="002E13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7B22D" w14:textId="77777777" w:rsidR="000F0150" w:rsidRDefault="006865E4">
    <w:pPr>
      <w:spacing w:line="14" w:lineRule="auto"/>
      <w:rPr>
        <w:sz w:val="20"/>
        <w:szCs w:val="20"/>
      </w:rPr>
    </w:pPr>
    <w:r>
      <w:rPr>
        <w:noProof/>
      </w:rPr>
      <mc:AlternateContent>
        <mc:Choice Requires="wpg">
          <w:drawing>
            <wp:anchor distT="0" distB="0" distL="114300" distR="114300" simplePos="0" relativeHeight="503310968" behindDoc="1" locked="0" layoutInCell="1" allowOverlap="1" wp14:anchorId="3F7B0171" wp14:editId="6CF315DA">
              <wp:simplePos x="0" y="0"/>
              <wp:positionH relativeFrom="page">
                <wp:posOffset>895985</wp:posOffset>
              </wp:positionH>
              <wp:positionV relativeFrom="page">
                <wp:posOffset>9244330</wp:posOffset>
              </wp:positionV>
              <wp:extent cx="5980430" cy="1270"/>
              <wp:effectExtent l="10160" t="5080" r="10160" b="1270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270"/>
                        <a:chOff x="1411" y="14558"/>
                        <a:chExt cx="9418" cy="2"/>
                      </a:xfrm>
                    </wpg:grpSpPr>
                    <wps:wsp>
                      <wps:cNvPr id="3" name="Freeform 3"/>
                      <wps:cNvSpPr>
                        <a:spLocks/>
                      </wps:cNvSpPr>
                      <wps:spPr bwMode="auto">
                        <a:xfrm>
                          <a:off x="1411" y="14558"/>
                          <a:ext cx="9418" cy="2"/>
                        </a:xfrm>
                        <a:custGeom>
                          <a:avLst/>
                          <a:gdLst>
                            <a:gd name="T0" fmla="+- 0 1411 1411"/>
                            <a:gd name="T1" fmla="*/ T0 w 9418"/>
                            <a:gd name="T2" fmla="+- 0 10829 1411"/>
                            <a:gd name="T3" fmla="*/ T2 w 9418"/>
                          </a:gdLst>
                          <a:ahLst/>
                          <a:cxnLst>
                            <a:cxn ang="0">
                              <a:pos x="T1" y="0"/>
                            </a:cxn>
                            <a:cxn ang="0">
                              <a:pos x="T3" y="0"/>
                            </a:cxn>
                          </a:cxnLst>
                          <a:rect l="0" t="0" r="r" b="b"/>
                          <a:pathLst>
                            <a:path w="9418">
                              <a:moveTo>
                                <a:pt x="0" y="0"/>
                              </a:moveTo>
                              <a:lnTo>
                                <a:pt x="9418" y="0"/>
                              </a:lnTo>
                            </a:path>
                          </a:pathLst>
                        </a:custGeom>
                        <a:noFill/>
                        <a:ln w="7379">
                          <a:solidFill>
                            <a:srgbClr val="DADAD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CA90CF" id="Group 2" o:spid="_x0000_s1026" style="position:absolute;margin-left:70.55pt;margin-top:727.9pt;width:470.9pt;height:.1pt;z-index:-5512;mso-position-horizontal-relative:page;mso-position-vertical-relative:page" coordorigin="1411,14558" coordsize="9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">
              <v:shape id="Freeform 3" o:spid="_x0000_s1027" style="position:absolute;left:1411;top:14558;width:9418;height:2;visibility:visible;mso-wrap-style:square;v-text-anchor:top" coordsize="94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UE4MIA&#10;AADaAAAADwAAAGRycy9kb3ducmV2LnhtbESPT4vCMBTE74LfITxhb5q6gq7VKLIguwcv6oLXR/P6&#10;z+alNLHt+umNIHgcZuY3zHrbm0q01LjCsoLpJAJBnFhdcKbg77wff4FwHlljZZkU/JOD7WY4WGOs&#10;bcdHak8+EwHCLkYFufd1LKVLcjLoJrYmDl5qG4M+yCaTusEuwE0lP6NoLg0WHBZyrOk7p+R6uhkF&#10;qC+pnSaLsi3n6WH5U3Zydt8p9THqdysQnnr/Dr/av1rBDJ5Xwg2Qm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9QTgwgAAANoAAAAPAAAAAAAAAAAAAAAAAJgCAABkcnMvZG93&#10;bnJldi54bWxQSwUGAAAAAAQABAD1AAAAhwMAAAAA&#10;" path="m,l9418,e" filled="f" strokecolor="#dadada" strokeweight=".20497mm">
                <v:path arrowok="t" o:connecttype="custom" o:connectlocs="0,0;9418,0" o:connectangles="0,0"/>
              </v:shape>
              <w10:wrap anchorx="page" anchory="page"/>
            </v:group>
          </w:pict>
        </mc:Fallback>
      </mc:AlternateContent>
    </w:r>
    <w:r>
      <w:rPr>
        <w:noProof/>
      </w:rPr>
      <mc:AlternateContent>
        <mc:Choice Requires="wps">
          <w:drawing>
            <wp:anchor distT="0" distB="0" distL="114300" distR="114300" simplePos="0" relativeHeight="503310992" behindDoc="1" locked="0" layoutInCell="1" allowOverlap="1" wp14:anchorId="449A492D" wp14:editId="6DF61C49">
              <wp:simplePos x="0" y="0"/>
              <wp:positionH relativeFrom="page">
                <wp:posOffset>6207760</wp:posOffset>
              </wp:positionH>
              <wp:positionV relativeFrom="page">
                <wp:posOffset>9274810</wp:posOffset>
              </wp:positionV>
              <wp:extent cx="66421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A80DAA" w14:textId="77777777" w:rsidR="000F0150" w:rsidRDefault="00853208">
                          <w:pPr>
                            <w:pStyle w:val="BodyText"/>
                            <w:spacing w:line="245" w:lineRule="exact"/>
                            <w:ind w:left="40"/>
                          </w:pPr>
                          <w:r>
                            <w:fldChar w:fldCharType="begin"/>
                          </w:r>
                          <w:r>
                            <w:instrText xml:space="preserve"> PAGE </w:instrText>
                          </w:r>
                          <w:r>
                            <w:fldChar w:fldCharType="separate"/>
                          </w:r>
                          <w:r w:rsidR="00AA00EA">
                            <w:rPr>
                              <w:noProof/>
                            </w:rPr>
                            <w:t>1</w:t>
                          </w:r>
                          <w:r>
                            <w:fldChar w:fldCharType="end"/>
                          </w:r>
                          <w:r>
                            <w:rPr>
                              <w:spacing w:val="1"/>
                            </w:rPr>
                            <w:t xml:space="preserve"> </w:t>
                          </w:r>
                          <w:r>
                            <w:t>|</w:t>
                          </w:r>
                          <w:r>
                            <w:rPr>
                              <w:spacing w:val="-3"/>
                            </w:rPr>
                            <w:t xml:space="preserve"> </w:t>
                          </w:r>
                          <w:r>
                            <w:rPr>
                              <w:color w:val="818181"/>
                            </w:rPr>
                            <w:t>P</w:t>
                          </w:r>
                          <w:r>
                            <w:rPr>
                              <w:color w:val="818181"/>
                              <w:spacing w:val="11"/>
                            </w:rPr>
                            <w:t xml:space="preserve"> </w:t>
                          </w:r>
                          <w:r>
                            <w:rPr>
                              <w:color w:val="818181"/>
                            </w:rPr>
                            <w:t>a</w:t>
                          </w:r>
                          <w:r>
                            <w:rPr>
                              <w:color w:val="818181"/>
                              <w:spacing w:val="10"/>
                            </w:rPr>
                            <w:t xml:space="preserve"> </w:t>
                          </w:r>
                          <w:r>
                            <w:rPr>
                              <w:color w:val="818181"/>
                              <w:spacing w:val="9"/>
                            </w:rPr>
                            <w:t>g</w:t>
                          </w:r>
                          <w:r>
                            <w:rPr>
                              <w:color w:val="818181"/>
                            </w:rPr>
                            <w:t xml:space="preserve"> e</w:t>
                          </w:r>
                          <w:r>
                            <w:rPr>
                              <w:color w:val="818181"/>
                              <w:spacing w:val="9"/>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8DC874" id="_x0000_t202" coordsize="21600,21600" o:spt="202" path="m,l,21600r21600,l21600,xe">
              <v:stroke joinstyle="miter"/>
              <v:path gradientshapeok="t" o:connecttype="rect"/>
            </v:shapetype>
            <v:shape id="Text Box 1" o:spid="_x0000_s1026" type="#_x0000_t202" style="position:absolute;margin-left:488.8pt;margin-top:730.3pt;width:52.3pt;height:13.05pt;z-index:-5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" filled="f" stroked="f">
              <v:textbox inset="0,0,0,0">
                <w:txbxContent>
                  <w:p w:rsidR="000F0150" w:rsidRDefault="00853208">
                    <w:pPr>
                      <w:pStyle w:val="BodyText"/>
                      <w:spacing w:line="245" w:lineRule="exact"/>
                      <w:ind w:left="40"/>
                    </w:pPr>
                    <w:r>
                      <w:fldChar w:fldCharType="begin"/>
                    </w:r>
                    <w:r>
                      <w:instrText xml:space="preserve"> PAGE </w:instrText>
                    </w:r>
                    <w:r>
                      <w:fldChar w:fldCharType="separate"/>
                    </w:r>
                    <w:r w:rsidR="00AA00EA">
                      <w:rPr>
                        <w:noProof/>
                      </w:rPr>
                      <w:t>1</w:t>
                    </w:r>
                    <w:r>
                      <w:fldChar w:fldCharType="end"/>
                    </w:r>
                    <w:r>
                      <w:rPr>
                        <w:spacing w:val="1"/>
                      </w:rPr>
                      <w:t xml:space="preserve"> </w:t>
                    </w:r>
                    <w:r>
                      <w:t>|</w:t>
                    </w:r>
                    <w:r>
                      <w:rPr>
                        <w:spacing w:val="-3"/>
                      </w:rPr>
                      <w:t xml:space="preserve"> </w:t>
                    </w:r>
                    <w:r>
                      <w:rPr>
                        <w:color w:val="818181"/>
                      </w:rPr>
                      <w:t>P</w:t>
                    </w:r>
                    <w:r>
                      <w:rPr>
                        <w:color w:val="818181"/>
                        <w:spacing w:val="11"/>
                      </w:rPr>
                      <w:t xml:space="preserve"> </w:t>
                    </w:r>
                    <w:r>
                      <w:rPr>
                        <w:color w:val="818181"/>
                      </w:rPr>
                      <w:t>a</w:t>
                    </w:r>
                    <w:r>
                      <w:rPr>
                        <w:color w:val="818181"/>
                        <w:spacing w:val="10"/>
                      </w:rPr>
                      <w:t xml:space="preserve"> </w:t>
                    </w:r>
                    <w:r>
                      <w:rPr>
                        <w:color w:val="818181"/>
                        <w:spacing w:val="9"/>
                      </w:rPr>
                      <w:t>g</w:t>
                    </w:r>
                    <w:r>
                      <w:rPr>
                        <w:color w:val="818181"/>
                      </w:rPr>
                      <w:t xml:space="preserve"> e</w:t>
                    </w:r>
                    <w:r>
                      <w:rPr>
                        <w:color w:val="818181"/>
                        <w:spacing w:val="9"/>
                      </w:rPr>
                      <w:t xml:space="preserve">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609A0D" w14:textId="77777777" w:rsidR="002E1320" w:rsidRDefault="002E1320">
      <w:r>
        <w:separator/>
      </w:r>
    </w:p>
  </w:footnote>
  <w:footnote w:type="continuationSeparator" w:id="0">
    <w:p w14:paraId="0962F1CB" w14:textId="77777777" w:rsidR="002E1320" w:rsidRDefault="002E13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F3024"/>
    <w:multiLevelType w:val="hybridMultilevel"/>
    <w:tmpl w:val="46AE05CC"/>
    <w:lvl w:ilvl="0" w:tplc="AAFC2A0A">
      <w:numFmt w:val="bullet"/>
      <w:lvlText w:val="•"/>
      <w:lvlJc w:val="left"/>
      <w:pPr>
        <w:ind w:left="540" w:hanging="360"/>
      </w:pPr>
      <w:rPr>
        <w:rFonts w:ascii="Calibri" w:eastAsia="Calibri" w:hAnsi="Calibri" w:cstheme="minorBidi"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 w15:restartNumberingAfterBreak="0">
    <w:nsid w:val="054B38E2"/>
    <w:multiLevelType w:val="multilevel"/>
    <w:tmpl w:val="FF0C1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7F7BDE"/>
    <w:multiLevelType w:val="hybridMultilevel"/>
    <w:tmpl w:val="B2A60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E176EF"/>
    <w:multiLevelType w:val="hybridMultilevel"/>
    <w:tmpl w:val="EB7A5266"/>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4" w15:restartNumberingAfterBreak="0">
    <w:nsid w:val="344D228A"/>
    <w:multiLevelType w:val="hybridMultilevel"/>
    <w:tmpl w:val="81E6C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011C92"/>
    <w:multiLevelType w:val="hybridMultilevel"/>
    <w:tmpl w:val="A3DCA5E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15:restartNumberingAfterBreak="0">
    <w:nsid w:val="4F3A1CC1"/>
    <w:multiLevelType w:val="hybridMultilevel"/>
    <w:tmpl w:val="858003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65C563E"/>
    <w:multiLevelType w:val="hybridMultilevel"/>
    <w:tmpl w:val="B1B4D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1320F3"/>
    <w:multiLevelType w:val="hybridMultilevel"/>
    <w:tmpl w:val="7570C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E02259"/>
    <w:multiLevelType w:val="hybridMultilevel"/>
    <w:tmpl w:val="CA4EBFC4"/>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10" w15:restartNumberingAfterBreak="0">
    <w:nsid w:val="768A62B6"/>
    <w:multiLevelType w:val="hybridMultilevel"/>
    <w:tmpl w:val="D116C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6B1A48"/>
    <w:multiLevelType w:val="hybridMultilevel"/>
    <w:tmpl w:val="FA5EA8B6"/>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num w:numId="1" w16cid:durableId="1316032705">
    <w:abstractNumId w:val="3"/>
  </w:num>
  <w:num w:numId="2" w16cid:durableId="295962037">
    <w:abstractNumId w:val="9"/>
  </w:num>
  <w:num w:numId="3" w16cid:durableId="1093747687">
    <w:abstractNumId w:val="5"/>
  </w:num>
  <w:num w:numId="4" w16cid:durableId="694384291">
    <w:abstractNumId w:val="0"/>
  </w:num>
  <w:num w:numId="5" w16cid:durableId="1365011372">
    <w:abstractNumId w:val="11"/>
  </w:num>
  <w:num w:numId="6" w16cid:durableId="1038312371">
    <w:abstractNumId w:val="1"/>
  </w:num>
  <w:num w:numId="7" w16cid:durableId="747114365">
    <w:abstractNumId w:val="10"/>
  </w:num>
  <w:num w:numId="8" w16cid:durableId="119883366">
    <w:abstractNumId w:val="7"/>
  </w:num>
  <w:num w:numId="9" w16cid:durableId="526331960">
    <w:abstractNumId w:val="2"/>
  </w:num>
  <w:num w:numId="10" w16cid:durableId="705108860">
    <w:abstractNumId w:val="8"/>
  </w:num>
  <w:num w:numId="11" w16cid:durableId="1820656246">
    <w:abstractNumId w:val="6"/>
  </w:num>
  <w:num w:numId="12" w16cid:durableId="70032627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0150"/>
    <w:rsid w:val="000931F3"/>
    <w:rsid w:val="000D5BB2"/>
    <w:rsid w:val="000F0150"/>
    <w:rsid w:val="000F323C"/>
    <w:rsid w:val="00123213"/>
    <w:rsid w:val="001350AC"/>
    <w:rsid w:val="001F5FEB"/>
    <w:rsid w:val="00203673"/>
    <w:rsid w:val="0023468C"/>
    <w:rsid w:val="002602C9"/>
    <w:rsid w:val="00286F6A"/>
    <w:rsid w:val="002E1320"/>
    <w:rsid w:val="002F57D8"/>
    <w:rsid w:val="0032715F"/>
    <w:rsid w:val="003D1E54"/>
    <w:rsid w:val="003D2E7F"/>
    <w:rsid w:val="0042319B"/>
    <w:rsid w:val="00426E38"/>
    <w:rsid w:val="00455C31"/>
    <w:rsid w:val="00544351"/>
    <w:rsid w:val="00553712"/>
    <w:rsid w:val="005F7EA7"/>
    <w:rsid w:val="00647A9F"/>
    <w:rsid w:val="00660497"/>
    <w:rsid w:val="006865E4"/>
    <w:rsid w:val="00731C66"/>
    <w:rsid w:val="00791622"/>
    <w:rsid w:val="007A4EE5"/>
    <w:rsid w:val="007F2372"/>
    <w:rsid w:val="00852C40"/>
    <w:rsid w:val="00853208"/>
    <w:rsid w:val="00862857"/>
    <w:rsid w:val="008A6E06"/>
    <w:rsid w:val="00973A11"/>
    <w:rsid w:val="009B6FA0"/>
    <w:rsid w:val="009C6131"/>
    <w:rsid w:val="00A127D7"/>
    <w:rsid w:val="00A57850"/>
    <w:rsid w:val="00A74CC5"/>
    <w:rsid w:val="00A84D89"/>
    <w:rsid w:val="00A97446"/>
    <w:rsid w:val="00AA00EA"/>
    <w:rsid w:val="00AE19BC"/>
    <w:rsid w:val="00BA02DB"/>
    <w:rsid w:val="00C040E8"/>
    <w:rsid w:val="00C32C27"/>
    <w:rsid w:val="00C72C69"/>
    <w:rsid w:val="00C97541"/>
    <w:rsid w:val="00D2041F"/>
    <w:rsid w:val="00D30919"/>
    <w:rsid w:val="00D40E0A"/>
    <w:rsid w:val="00D9436A"/>
    <w:rsid w:val="00DF24E0"/>
    <w:rsid w:val="00E01813"/>
    <w:rsid w:val="00E170FA"/>
    <w:rsid w:val="00E62155"/>
    <w:rsid w:val="00E94C60"/>
    <w:rsid w:val="00F1464B"/>
    <w:rsid w:val="00F55A39"/>
    <w:rsid w:val="00F7068F"/>
    <w:rsid w:val="00F93E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1777B7"/>
  <w15:docId w15:val="{A403F451-8A2D-4519-BECE-192913430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286F6A"/>
  </w:style>
  <w:style w:type="paragraph" w:styleId="Heading1">
    <w:name w:val="heading 1"/>
    <w:basedOn w:val="Normal"/>
    <w:link w:val="Heading1Char"/>
    <w:uiPriority w:val="1"/>
    <w:qFormat/>
    <w:pPr>
      <w:ind w:left="140"/>
      <w:outlineLvl w:val="0"/>
    </w:pPr>
    <w:rPr>
      <w:rFonts w:ascii="Cambria" w:eastAsia="Cambria" w:hAnsi="Cambria"/>
      <w:b/>
      <w:bCs/>
      <w:sz w:val="24"/>
      <w:szCs w:val="24"/>
    </w:rPr>
  </w:style>
  <w:style w:type="paragraph" w:styleId="Heading2">
    <w:name w:val="heading 2"/>
    <w:basedOn w:val="Normal"/>
    <w:link w:val="Heading2Char"/>
    <w:uiPriority w:val="1"/>
    <w:qFormat/>
    <w:pPr>
      <w:ind w:left="139"/>
      <w:outlineLvl w:val="1"/>
    </w:pPr>
    <w:rPr>
      <w:rFonts w:ascii="Calibri" w:eastAsia="Calibri" w:hAnsi="Calibri"/>
      <w:b/>
      <w:bCs/>
    </w:rPr>
  </w:style>
  <w:style w:type="paragraph" w:styleId="Heading3">
    <w:name w:val="heading 3"/>
    <w:basedOn w:val="Normal"/>
    <w:next w:val="Normal"/>
    <w:link w:val="Heading3Char"/>
    <w:uiPriority w:val="9"/>
    <w:unhideWhenUsed/>
    <w:qFormat/>
    <w:rsid w:val="00973A1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40"/>
    </w:pPr>
    <w:rPr>
      <w:rFonts w:ascii="Calibri" w:eastAsia="Calibri" w:hAnsi="Calibri"/>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customStyle="1" w:styleId="Heading2Char">
    <w:name w:val="Heading 2 Char"/>
    <w:basedOn w:val="DefaultParagraphFont"/>
    <w:link w:val="Heading2"/>
    <w:uiPriority w:val="1"/>
    <w:rsid w:val="00C72C69"/>
    <w:rPr>
      <w:rFonts w:ascii="Calibri" w:eastAsia="Calibri" w:hAnsi="Calibri"/>
      <w:b/>
      <w:bCs/>
    </w:rPr>
  </w:style>
  <w:style w:type="character" w:styleId="Hyperlink">
    <w:name w:val="Hyperlink"/>
    <w:basedOn w:val="DefaultParagraphFont"/>
    <w:uiPriority w:val="99"/>
    <w:semiHidden/>
    <w:unhideWhenUsed/>
    <w:rsid w:val="00C040E8"/>
    <w:rPr>
      <w:color w:val="0000FF"/>
      <w:u w:val="single"/>
    </w:rPr>
  </w:style>
  <w:style w:type="character" w:customStyle="1" w:styleId="Heading3Char">
    <w:name w:val="Heading 3 Char"/>
    <w:basedOn w:val="DefaultParagraphFont"/>
    <w:link w:val="Heading3"/>
    <w:uiPriority w:val="9"/>
    <w:rsid w:val="00973A11"/>
    <w:rPr>
      <w:rFonts w:asciiTheme="majorHAnsi" w:eastAsiaTheme="majorEastAsia" w:hAnsiTheme="majorHAnsi" w:cstheme="majorBidi"/>
      <w:b/>
      <w:bCs/>
      <w:color w:val="4F81BD" w:themeColor="accent1"/>
    </w:rPr>
  </w:style>
  <w:style w:type="character" w:customStyle="1" w:styleId="BodyTextChar">
    <w:name w:val="Body Text Char"/>
    <w:basedOn w:val="DefaultParagraphFont"/>
    <w:link w:val="BodyText"/>
    <w:uiPriority w:val="1"/>
    <w:rsid w:val="00DF24E0"/>
    <w:rPr>
      <w:rFonts w:ascii="Calibri" w:eastAsia="Calibri" w:hAnsi="Calibri"/>
    </w:rPr>
  </w:style>
  <w:style w:type="character" w:customStyle="1" w:styleId="Heading1Char">
    <w:name w:val="Heading 1 Char"/>
    <w:basedOn w:val="DefaultParagraphFont"/>
    <w:link w:val="Heading1"/>
    <w:uiPriority w:val="1"/>
    <w:rsid w:val="00553712"/>
    <w:rPr>
      <w:rFonts w:ascii="Cambria" w:eastAsia="Cambria" w:hAnsi="Cambria"/>
      <w:b/>
      <w:bCs/>
      <w:sz w:val="24"/>
      <w:szCs w:val="24"/>
    </w:rPr>
  </w:style>
  <w:style w:type="paragraph" w:styleId="NormalWeb">
    <w:name w:val="Normal (Web)"/>
    <w:basedOn w:val="Normal"/>
    <w:uiPriority w:val="99"/>
    <w:unhideWhenUsed/>
    <w:rsid w:val="00553712"/>
    <w:pPr>
      <w:widowControl/>
      <w:spacing w:before="100" w:beforeAutospacing="1" w:after="100" w:afterAutospacing="1"/>
    </w:pPr>
    <w:rPr>
      <w:rFonts w:ascii="Times New Roman" w:eastAsiaTheme="minorEastAsia" w:hAnsi="Times New Roman" w:cs="Times New Roman"/>
      <w:sz w:val="24"/>
      <w:szCs w:val="24"/>
    </w:rPr>
  </w:style>
  <w:style w:type="paragraph" w:styleId="NoSpacing">
    <w:name w:val="No Spacing"/>
    <w:uiPriority w:val="1"/>
    <w:qFormat/>
    <w:rsid w:val="00553712"/>
    <w:pPr>
      <w:widowControl/>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1855265">
      <w:bodyDiv w:val="1"/>
      <w:marLeft w:val="0"/>
      <w:marRight w:val="0"/>
      <w:marTop w:val="0"/>
      <w:marBottom w:val="0"/>
      <w:divBdr>
        <w:top w:val="none" w:sz="0" w:space="0" w:color="auto"/>
        <w:left w:val="none" w:sz="0" w:space="0" w:color="auto"/>
        <w:bottom w:val="none" w:sz="0" w:space="0" w:color="auto"/>
        <w:right w:val="none" w:sz="0" w:space="0" w:color="auto"/>
      </w:divBdr>
    </w:div>
    <w:div w:id="1672024125">
      <w:bodyDiv w:val="1"/>
      <w:marLeft w:val="0"/>
      <w:marRight w:val="0"/>
      <w:marTop w:val="0"/>
      <w:marBottom w:val="0"/>
      <w:divBdr>
        <w:top w:val="none" w:sz="0" w:space="0" w:color="auto"/>
        <w:left w:val="none" w:sz="0" w:space="0" w:color="auto"/>
        <w:bottom w:val="none" w:sz="0" w:space="0" w:color="auto"/>
        <w:right w:val="none" w:sz="0" w:space="0" w:color="auto"/>
      </w:divBdr>
    </w:div>
    <w:div w:id="18053868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321</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California</Company>
  <LinksUpToDate>false</LinksUpToDate>
  <CharactersWithSpaces>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wparfrey</dc:creator>
  <cp:lastModifiedBy>James Dooley</cp:lastModifiedBy>
  <cp:revision>2</cp:revision>
  <dcterms:created xsi:type="dcterms:W3CDTF">2022-04-15T22:23:00Z</dcterms:created>
  <dcterms:modified xsi:type="dcterms:W3CDTF">2022-04-15T22:23:00Z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2017-12-15T00:00:00Z</vt:filetime>
  </property>
  <property fmtid="{D5CDD505-2E9C-101B-9397-08002B2CF9AE}" pid="3" name="LastSaved">
    <vt:filetime>2018-01-18T00:00:00Z</vt:filetime>
  </property>
</Properties>
</file>