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3CCA1" w14:textId="77777777" w:rsidR="000F0150" w:rsidRDefault="00853208" w:rsidP="00A127D7">
      <w:pPr>
        <w:spacing w:before="137"/>
        <w:rPr>
          <w:rFonts w:ascii="Cambria" w:eastAsia="Cambria" w:hAnsi="Cambria" w:cs="Cambria"/>
          <w:sz w:val="28"/>
          <w:szCs w:val="28"/>
        </w:rPr>
      </w:pPr>
      <w:bookmarkStart w:id="0" w:name="Shared_Content_Leadership_Group"/>
      <w:bookmarkEnd w:id="0"/>
      <w:r>
        <w:rPr>
          <w:rFonts w:ascii="Cambria"/>
          <w:b/>
          <w:color w:val="4F81BD"/>
          <w:spacing w:val="-1"/>
          <w:sz w:val="28"/>
        </w:rPr>
        <w:t>Shared</w:t>
      </w:r>
      <w:r>
        <w:rPr>
          <w:rFonts w:ascii="Cambria"/>
          <w:b/>
          <w:color w:val="4F81BD"/>
          <w:sz w:val="28"/>
        </w:rPr>
        <w:t xml:space="preserve"> </w:t>
      </w:r>
      <w:r>
        <w:rPr>
          <w:rFonts w:ascii="Cambria"/>
          <w:b/>
          <w:color w:val="4F81BD"/>
          <w:spacing w:val="-2"/>
          <w:sz w:val="28"/>
        </w:rPr>
        <w:t>Content</w:t>
      </w:r>
      <w:r>
        <w:rPr>
          <w:rFonts w:ascii="Cambria"/>
          <w:b/>
          <w:color w:val="4F81BD"/>
          <w:spacing w:val="1"/>
          <w:sz w:val="28"/>
        </w:rPr>
        <w:t xml:space="preserve"> </w:t>
      </w:r>
      <w:r>
        <w:rPr>
          <w:rFonts w:ascii="Cambria"/>
          <w:b/>
          <w:color w:val="4F81BD"/>
          <w:spacing w:val="-2"/>
          <w:sz w:val="28"/>
        </w:rPr>
        <w:t>Leadership</w:t>
      </w:r>
      <w:r>
        <w:rPr>
          <w:rFonts w:ascii="Cambria"/>
          <w:b/>
          <w:color w:val="4F81BD"/>
          <w:sz w:val="28"/>
        </w:rPr>
        <w:t xml:space="preserve"> </w:t>
      </w:r>
      <w:r>
        <w:rPr>
          <w:rFonts w:ascii="Cambria"/>
          <w:b/>
          <w:color w:val="4F81BD"/>
          <w:spacing w:val="-1"/>
          <w:sz w:val="28"/>
        </w:rPr>
        <w:t>Group</w:t>
      </w:r>
    </w:p>
    <w:p w14:paraId="49EE45E8" w14:textId="1A689AF5" w:rsidR="000F0150" w:rsidRDefault="00853208" w:rsidP="00A127D7">
      <w:pPr>
        <w:pStyle w:val="Heading2"/>
        <w:spacing w:before="251"/>
        <w:ind w:left="180" w:hanging="180"/>
        <w:rPr>
          <w:b w:val="0"/>
          <w:bCs w:val="0"/>
        </w:rPr>
      </w:pPr>
      <w:bookmarkStart w:id="1" w:name="Meeting_Minutes,_December_1,_2017"/>
      <w:bookmarkStart w:id="2" w:name="Present:_Martha_Hruska_(SD),_Susan_Edwar"/>
      <w:bookmarkEnd w:id="1"/>
      <w:bookmarkEnd w:id="2"/>
      <w:r>
        <w:rPr>
          <w:spacing w:val="-1"/>
        </w:rPr>
        <w:t>Meeting</w:t>
      </w:r>
      <w:r>
        <w:rPr>
          <w:spacing w:val="1"/>
        </w:rPr>
        <w:t xml:space="preserve"> </w:t>
      </w:r>
      <w:r>
        <w:rPr>
          <w:spacing w:val="-1"/>
        </w:rPr>
        <w:t>Minutes,</w:t>
      </w:r>
      <w:r w:rsidR="0042319B">
        <w:rPr>
          <w:spacing w:val="1"/>
        </w:rPr>
        <w:t xml:space="preserve"> </w:t>
      </w:r>
      <w:r w:rsidR="00D52354">
        <w:rPr>
          <w:spacing w:val="1"/>
        </w:rPr>
        <w:t>March 11, 2022</w:t>
      </w:r>
    </w:p>
    <w:p w14:paraId="54FCB437" w14:textId="77777777" w:rsidR="000F0150" w:rsidRDefault="000F0150" w:rsidP="00A127D7">
      <w:pPr>
        <w:spacing w:before="5"/>
        <w:ind w:left="180" w:hanging="180"/>
        <w:rPr>
          <w:rFonts w:ascii="Calibri" w:eastAsia="Calibri" w:hAnsi="Calibri" w:cs="Calibri"/>
          <w:b/>
          <w:bCs/>
          <w:sz w:val="16"/>
          <w:szCs w:val="16"/>
        </w:rPr>
      </w:pPr>
    </w:p>
    <w:p w14:paraId="7D9A8123" w14:textId="32FB73B6" w:rsidR="000F0150" w:rsidRPr="00D52354" w:rsidRDefault="00853208" w:rsidP="00A127D7">
      <w:pPr>
        <w:pStyle w:val="BodyText"/>
        <w:spacing w:line="239" w:lineRule="auto"/>
        <w:ind w:left="180" w:right="284" w:hanging="180"/>
        <w:rPr>
          <w:bCs/>
        </w:rPr>
      </w:pPr>
      <w:r>
        <w:rPr>
          <w:b/>
          <w:spacing w:val="-1"/>
        </w:rPr>
        <w:t xml:space="preserve">Present: </w:t>
      </w:r>
      <w:r w:rsidR="00D52354">
        <w:rPr>
          <w:bCs/>
          <w:spacing w:val="-1"/>
        </w:rPr>
        <w:t xml:space="preserve">Jo Anne Newyear Ramirez (B), Bob Heyer-Gray (D), Alison Scott (LA), Jim Dooley (M—chair), Tiffany Moxham (UCR), Dave Schmitt (SD), Roger Smith (SD), Sarah McClung (SF), Lidia Uziel (SB), Kerry Scott (SC), Ellen Finnie (CDL), Brian Quigley (LAUC), </w:t>
      </w:r>
      <w:r w:rsidR="00275E29">
        <w:rPr>
          <w:bCs/>
          <w:spacing w:val="-1"/>
        </w:rPr>
        <w:t>Lisa Mackinder (CDL)</w:t>
      </w:r>
      <w:r w:rsidR="00D52354">
        <w:rPr>
          <w:bCs/>
          <w:spacing w:val="-1"/>
        </w:rPr>
        <w:t xml:space="preserve"> </w:t>
      </w:r>
    </w:p>
    <w:p w14:paraId="2B590FC8" w14:textId="77777777" w:rsidR="000F0150" w:rsidRDefault="000F0150" w:rsidP="00A127D7">
      <w:pPr>
        <w:spacing w:before="1"/>
        <w:ind w:left="180" w:hanging="180"/>
        <w:rPr>
          <w:rFonts w:ascii="Calibri" w:eastAsia="Calibri" w:hAnsi="Calibri" w:cs="Calibri"/>
        </w:rPr>
      </w:pPr>
    </w:p>
    <w:p w14:paraId="12BF2D12" w14:textId="0A5E499C" w:rsidR="000F0150" w:rsidRDefault="00853208" w:rsidP="00A127D7">
      <w:pPr>
        <w:pStyle w:val="BodyText"/>
        <w:ind w:left="180" w:hanging="180"/>
        <w:rPr>
          <w:rFonts w:eastAsia="Times New Roman"/>
          <w:color w:val="000000"/>
        </w:rPr>
      </w:pPr>
      <w:bookmarkStart w:id="3" w:name="Absent:__Julia_Kochi,_Jo_Anne_Newyear_Ra"/>
      <w:bookmarkStart w:id="4" w:name="Guests:_Mat_Willmott,_Christy_Hightower,"/>
      <w:bookmarkEnd w:id="3"/>
      <w:bookmarkEnd w:id="4"/>
      <w:r>
        <w:rPr>
          <w:b/>
          <w:spacing w:val="-1"/>
        </w:rPr>
        <w:t>Absent</w:t>
      </w:r>
      <w:r>
        <w:rPr>
          <w:spacing w:val="-1"/>
        </w:rPr>
        <w:t>:</w:t>
      </w:r>
      <w:r>
        <w:t xml:space="preserve"> </w:t>
      </w:r>
      <w:r w:rsidR="00275E29">
        <w:t>John Renaud (I), Megan Rosenbloom (LA)</w:t>
      </w:r>
    </w:p>
    <w:p w14:paraId="4B30D4F8" w14:textId="77777777" w:rsidR="0023468C" w:rsidRDefault="0023468C" w:rsidP="00A127D7">
      <w:pPr>
        <w:pStyle w:val="BodyText"/>
        <w:ind w:left="180" w:hanging="180"/>
      </w:pPr>
    </w:p>
    <w:p w14:paraId="2B67083C" w14:textId="18CDEE16" w:rsidR="0023468C" w:rsidRPr="00275E29" w:rsidRDefault="0023468C" w:rsidP="00A127D7">
      <w:pPr>
        <w:pStyle w:val="BodyText"/>
        <w:ind w:left="180" w:hanging="180"/>
        <w:rPr>
          <w:bCs/>
        </w:rPr>
      </w:pPr>
      <w:r>
        <w:rPr>
          <w:b/>
        </w:rPr>
        <w:t xml:space="preserve">Guest: </w:t>
      </w:r>
      <w:r w:rsidR="00275E29">
        <w:rPr>
          <w:bCs/>
        </w:rPr>
        <w:t>Alison Wohlers (CDL), Alan Grosenheider (DOC), Mat Willmott (CDL)</w:t>
      </w:r>
    </w:p>
    <w:p w14:paraId="2AB3ACFB" w14:textId="77777777" w:rsidR="000F0150" w:rsidRDefault="000F0150" w:rsidP="00A127D7">
      <w:pPr>
        <w:pStyle w:val="BodyText"/>
        <w:ind w:left="180" w:hanging="180"/>
      </w:pPr>
    </w:p>
    <w:p w14:paraId="49FFE217" w14:textId="77777777" w:rsidR="000F0150" w:rsidRDefault="000F0150" w:rsidP="00A127D7">
      <w:pPr>
        <w:spacing w:before="7"/>
        <w:ind w:left="180" w:hanging="180"/>
        <w:rPr>
          <w:rFonts w:ascii="Calibri" w:eastAsia="Calibri" w:hAnsi="Calibri" w:cs="Calibri"/>
          <w:sz w:val="16"/>
          <w:szCs w:val="16"/>
        </w:rPr>
      </w:pPr>
    </w:p>
    <w:p w14:paraId="78915C13" w14:textId="77777777" w:rsidR="000F0150" w:rsidRDefault="00853208" w:rsidP="00A127D7">
      <w:pPr>
        <w:pStyle w:val="Heading1"/>
        <w:ind w:left="180" w:hanging="180"/>
        <w:rPr>
          <w:color w:val="4F81BD"/>
          <w:spacing w:val="-2"/>
        </w:rPr>
      </w:pPr>
      <w:bookmarkStart w:id="5" w:name="Announcements,_Housekeeping_and_Calendar"/>
      <w:bookmarkEnd w:id="5"/>
      <w:r>
        <w:rPr>
          <w:color w:val="4F81BD"/>
          <w:spacing w:val="-1"/>
        </w:rPr>
        <w:t>Announcements,</w:t>
      </w:r>
      <w:r>
        <w:rPr>
          <w:color w:val="4F81BD"/>
          <w:spacing w:val="-10"/>
        </w:rPr>
        <w:t xml:space="preserve"> </w:t>
      </w:r>
      <w:r>
        <w:rPr>
          <w:color w:val="4F81BD"/>
          <w:spacing w:val="-1"/>
        </w:rPr>
        <w:t>Housekeeping</w:t>
      </w:r>
      <w:r>
        <w:rPr>
          <w:color w:val="4F81BD"/>
          <w:spacing w:val="-8"/>
        </w:rPr>
        <w:t xml:space="preserve"> </w:t>
      </w:r>
      <w:r>
        <w:rPr>
          <w:color w:val="4F81BD"/>
        </w:rPr>
        <w:t>and</w:t>
      </w:r>
      <w:r>
        <w:rPr>
          <w:color w:val="4F81BD"/>
          <w:spacing w:val="-8"/>
        </w:rPr>
        <w:t xml:space="preserve"> </w:t>
      </w:r>
      <w:r>
        <w:rPr>
          <w:color w:val="4F81BD"/>
          <w:spacing w:val="-1"/>
        </w:rPr>
        <w:t>Calendar</w:t>
      </w:r>
      <w:r>
        <w:rPr>
          <w:color w:val="4F81BD"/>
          <w:spacing w:val="-9"/>
        </w:rPr>
        <w:t xml:space="preserve"> </w:t>
      </w:r>
      <w:r>
        <w:rPr>
          <w:color w:val="4F81BD"/>
          <w:spacing w:val="-2"/>
        </w:rPr>
        <w:t>Review</w:t>
      </w:r>
    </w:p>
    <w:p w14:paraId="7B864F4B" w14:textId="5F680920" w:rsidR="00553712" w:rsidRDefault="0032715F" w:rsidP="00A127D7">
      <w:pPr>
        <w:pStyle w:val="NormalWeb"/>
        <w:numPr>
          <w:ilvl w:val="0"/>
          <w:numId w:val="12"/>
        </w:numPr>
        <w:ind w:hanging="180"/>
        <w:rPr>
          <w:rFonts w:asciiTheme="minorHAnsi" w:hAnsiTheme="minorHAnsi" w:cstheme="minorHAnsi"/>
          <w:sz w:val="22"/>
          <w:szCs w:val="22"/>
        </w:rPr>
      </w:pPr>
      <w:bookmarkStart w:id="6" w:name="STAR_team_check-in_about_OBP"/>
      <w:bookmarkEnd w:id="6"/>
      <w:r>
        <w:rPr>
          <w:rFonts w:asciiTheme="minorHAnsi" w:hAnsiTheme="minorHAnsi" w:cstheme="minorHAnsi"/>
          <w:sz w:val="22"/>
          <w:szCs w:val="22"/>
        </w:rPr>
        <w:t xml:space="preserve"> </w:t>
      </w:r>
      <w:r w:rsidR="00275E29">
        <w:rPr>
          <w:rFonts w:asciiTheme="minorHAnsi" w:hAnsiTheme="minorHAnsi" w:cstheme="minorHAnsi"/>
          <w:sz w:val="22"/>
          <w:szCs w:val="22"/>
        </w:rPr>
        <w:t>Minutes for the February 25 meeting were approved</w:t>
      </w:r>
    </w:p>
    <w:p w14:paraId="3532EF69" w14:textId="4E6E9027" w:rsidR="00275E29" w:rsidRPr="00553712" w:rsidRDefault="00275E29"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Reminder that March 25 meeting has been moved to April 1 due to holiday.</w:t>
      </w:r>
    </w:p>
    <w:p w14:paraId="6A9CDCF7" w14:textId="28FB483E" w:rsidR="00D2041F" w:rsidRDefault="00280368" w:rsidP="00A127D7">
      <w:pPr>
        <w:pStyle w:val="Heading2"/>
        <w:spacing w:before="59" w:after="240"/>
        <w:ind w:left="180" w:hanging="180"/>
        <w:rPr>
          <w:rFonts w:ascii="Cambria"/>
          <w:color w:val="4F81BD"/>
          <w:spacing w:val="-1"/>
        </w:rPr>
      </w:pPr>
      <w:bookmarkStart w:id="7" w:name="SCLG_thanked_the_STAR_team_for_their_goo"/>
      <w:bookmarkEnd w:id="7"/>
      <w:r>
        <w:rPr>
          <w:rFonts w:ascii="Cambria"/>
          <w:color w:val="4F81BD"/>
          <w:spacing w:val="-1"/>
        </w:rPr>
        <w:t>SPCMS Part 2 Report</w:t>
      </w:r>
    </w:p>
    <w:p w14:paraId="1ED5DF27" w14:textId="0232F2CF"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280368">
        <w:rPr>
          <w:rFonts w:asciiTheme="minorHAnsi" w:hAnsiTheme="minorHAnsi" w:cstheme="minorHAnsi"/>
          <w:sz w:val="22"/>
          <w:szCs w:val="22"/>
        </w:rPr>
        <w:t xml:space="preserve">SCLG discussed the draft SPCMS Part 2 Report.  The report was endorsed with some suggestions that will be incorporated in the final report.  The report will next be shared with the Shared Print Strategy Team. </w:t>
      </w:r>
    </w:p>
    <w:p w14:paraId="0DDE9278" w14:textId="7A38A6C2" w:rsidR="00DF24E0" w:rsidRDefault="006A4B20" w:rsidP="00A127D7">
      <w:pPr>
        <w:pStyle w:val="Heading2"/>
        <w:spacing w:before="59" w:after="240"/>
        <w:ind w:hanging="180"/>
        <w:rPr>
          <w:rFonts w:ascii="Cambria"/>
          <w:color w:val="4F81BD"/>
          <w:spacing w:val="-1"/>
        </w:rPr>
      </w:pPr>
      <w:r>
        <w:rPr>
          <w:rFonts w:ascii="Cambria"/>
          <w:color w:val="4F81BD"/>
          <w:spacing w:val="-1"/>
        </w:rPr>
        <w:t>JMIR Licensing</w:t>
      </w:r>
    </w:p>
    <w:p w14:paraId="2EA5BB05" w14:textId="4B4B9AD8"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6A4B20">
        <w:rPr>
          <w:rFonts w:asciiTheme="minorHAnsi" w:hAnsiTheme="minorHAnsi" w:cstheme="minorHAnsi"/>
          <w:sz w:val="22"/>
          <w:szCs w:val="22"/>
        </w:rPr>
        <w:t xml:space="preserve">Changes in publication rates will cause unpredictability in future budgeting.  Conversation will be tabled until specific situations arise. </w:t>
      </w:r>
    </w:p>
    <w:p w14:paraId="270475DA" w14:textId="7FEA63A9" w:rsidR="00DF24E0" w:rsidRDefault="000D41F5" w:rsidP="00A127D7">
      <w:pPr>
        <w:pStyle w:val="Heading2"/>
        <w:spacing w:before="59" w:after="240"/>
        <w:ind w:left="180" w:hanging="180"/>
        <w:rPr>
          <w:rFonts w:ascii="Cambria"/>
          <w:color w:val="4F81BD"/>
          <w:spacing w:val="-1"/>
        </w:rPr>
      </w:pPr>
      <w:bookmarkStart w:id="8" w:name="Scanning_Retro_Dissertations"/>
      <w:bookmarkEnd w:id="8"/>
      <w:r>
        <w:rPr>
          <w:rFonts w:ascii="Cambria"/>
          <w:color w:val="4F81BD"/>
          <w:spacing w:val="-1"/>
        </w:rPr>
        <w:t>PLOS Agreement</w:t>
      </w:r>
    </w:p>
    <w:p w14:paraId="7129E729" w14:textId="7B76E245"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0D41F5">
        <w:rPr>
          <w:rFonts w:asciiTheme="minorHAnsi" w:hAnsiTheme="minorHAnsi" w:cstheme="minorHAnsi"/>
          <w:sz w:val="22"/>
          <w:szCs w:val="22"/>
        </w:rPr>
        <w:t xml:space="preserve">PLOS has presented three different options for continuing the current agreement, each with different cost structures.  At this point, a decision has not been made as to which option UC supports.   Discussion will be </w:t>
      </w:r>
      <w:proofErr w:type="gramStart"/>
      <w:r w:rsidR="000D41F5">
        <w:rPr>
          <w:rFonts w:asciiTheme="minorHAnsi" w:hAnsiTheme="minorHAnsi" w:cstheme="minorHAnsi"/>
          <w:sz w:val="22"/>
          <w:szCs w:val="22"/>
        </w:rPr>
        <w:t>continue</w:t>
      </w:r>
      <w:proofErr w:type="gramEnd"/>
      <w:r w:rsidR="000D41F5">
        <w:rPr>
          <w:rFonts w:asciiTheme="minorHAnsi" w:hAnsiTheme="minorHAnsi" w:cstheme="minorHAnsi"/>
          <w:sz w:val="22"/>
          <w:szCs w:val="22"/>
        </w:rPr>
        <w:t xml:space="preserve"> when a decision is made. </w:t>
      </w:r>
    </w:p>
    <w:p w14:paraId="6AAC8422" w14:textId="77777777" w:rsidR="00DF24E0" w:rsidRDefault="0032715F" w:rsidP="00A834E6">
      <w:pPr>
        <w:pStyle w:val="NormalWeb"/>
        <w:ind w:left="540"/>
        <w:rPr>
          <w:rFonts w:asciiTheme="minorHAnsi" w:hAnsiTheme="minorHAnsi" w:cstheme="minorHAnsi"/>
          <w:sz w:val="22"/>
          <w:szCs w:val="22"/>
        </w:rPr>
      </w:pPr>
      <w:r>
        <w:rPr>
          <w:rFonts w:asciiTheme="minorHAnsi" w:hAnsiTheme="minorHAnsi" w:cstheme="minorHAnsi"/>
          <w:sz w:val="22"/>
          <w:szCs w:val="22"/>
        </w:rPr>
        <w:t xml:space="preserve"> </w:t>
      </w:r>
    </w:p>
    <w:p w14:paraId="77560E0D" w14:textId="3366E92C" w:rsidR="0032715F" w:rsidRDefault="0032715F" w:rsidP="0032715F">
      <w:pPr>
        <w:pStyle w:val="Heading2"/>
        <w:spacing w:before="59" w:after="240"/>
        <w:ind w:left="180" w:hanging="180"/>
        <w:rPr>
          <w:rFonts w:ascii="Cambria"/>
          <w:color w:val="4F81BD"/>
          <w:spacing w:val="-1"/>
        </w:rPr>
      </w:pPr>
    </w:p>
    <w:p w14:paraId="3B65F2AC" w14:textId="77777777" w:rsidR="0032715F" w:rsidRPr="00BA02DB" w:rsidRDefault="0032715F" w:rsidP="0032715F">
      <w:pPr>
        <w:pStyle w:val="NormalWeb"/>
        <w:rPr>
          <w:rFonts w:asciiTheme="minorHAnsi" w:hAnsiTheme="minorHAnsi" w:cstheme="minorHAnsi"/>
          <w:sz w:val="22"/>
          <w:szCs w:val="22"/>
        </w:rPr>
      </w:pPr>
    </w:p>
    <w:sectPr w:rsidR="0032715F" w:rsidRPr="00BA02DB">
      <w:footerReference w:type="default" r:id="rId7"/>
      <w:pgSz w:w="12240" w:h="15840"/>
      <w:pgMar w:top="1400" w:right="1300" w:bottom="1260" w:left="130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74BDE" w14:textId="77777777" w:rsidR="00173D6F" w:rsidRDefault="00173D6F">
      <w:r>
        <w:separator/>
      </w:r>
    </w:p>
  </w:endnote>
  <w:endnote w:type="continuationSeparator" w:id="0">
    <w:p w14:paraId="4B4A0EA3" w14:textId="77777777" w:rsidR="00173D6F" w:rsidRDefault="0017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FACD" w14:textId="77777777" w:rsidR="000F0150" w:rsidRDefault="006865E4">
    <w:pPr>
      <w:spacing w:line="14" w:lineRule="auto"/>
      <w:rPr>
        <w:sz w:val="20"/>
        <w:szCs w:val="20"/>
      </w:rPr>
    </w:pPr>
    <w:r>
      <w:rPr>
        <w:noProof/>
      </w:rPr>
      <mc:AlternateContent>
        <mc:Choice Requires="wpg">
          <w:drawing>
            <wp:anchor distT="0" distB="0" distL="114300" distR="114300" simplePos="0" relativeHeight="503310968" behindDoc="1" locked="0" layoutInCell="1" allowOverlap="1" wp14:anchorId="7B6030A7" wp14:editId="34377945">
              <wp:simplePos x="0" y="0"/>
              <wp:positionH relativeFrom="page">
                <wp:posOffset>895985</wp:posOffset>
              </wp:positionH>
              <wp:positionV relativeFrom="page">
                <wp:posOffset>9244330</wp:posOffset>
              </wp:positionV>
              <wp:extent cx="5980430" cy="1270"/>
              <wp:effectExtent l="10160" t="5080" r="1016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58"/>
                        <a:chExt cx="9418" cy="2"/>
                      </a:xfrm>
                    </wpg:grpSpPr>
                    <wps:wsp>
                      <wps:cNvPr id="3" name="Freeform 3"/>
                      <wps:cNvSpPr>
                        <a:spLocks/>
                      </wps:cNvSpPr>
                      <wps:spPr bwMode="auto">
                        <a:xfrm>
                          <a:off x="1411" y="1455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A90CF" id="Group 2" o:spid="_x0000_s1026" style="position:absolute;margin-left:70.55pt;margin-top:727.9pt;width:470.9pt;height:.1pt;z-index:-5512;mso-position-horizontal-relative:page;mso-position-vertical-relative:page" coordorigin="1411,1455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">
              <v:shape id="Freeform 3" o:spid="_x0000_s1027" style="position:absolute;left:1411;top:1455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E4MIA&#10;AADaAAAADwAAAGRycy9kb3ducmV2LnhtbESPT4vCMBTE74LfITxhb5q6gq7VKLIguwcv6oLXR/P6&#10;z+alNLHt+umNIHgcZuY3zHrbm0q01LjCsoLpJAJBnFhdcKbg77wff4FwHlljZZkU/JOD7WY4WGOs&#10;bcdHak8+EwHCLkYFufd1LKVLcjLoJrYmDl5qG4M+yCaTusEuwE0lP6NoLg0WHBZyrOk7p+R6uhkF&#10;qC+pnSaLsi3n6WH5U3Zydt8p9THqdysQnnr/Dr/av1rBDJ5Xw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QTgwgAAANoAAAAPAAAAAAAAAAAAAAAAAJgCAABkcnMvZG93&#10;bnJldi54bWxQSwUGAAAAAAQABAD1AAAAhwMAAAAA&#10;" path="m,l9418,e" filled="f" strokecolor="#dadada" strokeweight=".20497mm">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310992" behindDoc="1" locked="0" layoutInCell="1" allowOverlap="1" wp14:anchorId="4F34169F" wp14:editId="1C54A157">
              <wp:simplePos x="0" y="0"/>
              <wp:positionH relativeFrom="page">
                <wp:posOffset>6207760</wp:posOffset>
              </wp:positionH>
              <wp:positionV relativeFrom="page">
                <wp:posOffset>9274810</wp:posOffset>
              </wp:positionV>
              <wp:extent cx="6642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E3655" w14:textId="77777777"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4169F" id="_x0000_t202" coordsize="21600,21600" o:spt="202" path="m,l,21600r21600,l21600,xe">
              <v:stroke joinstyle="miter"/>
              <v:path gradientshapeok="t" o:connecttype="rect"/>
            </v:shapetype>
            <v:shape id="Text Box 1" o:spid="_x0000_s1026" type="#_x0000_t202" style="position:absolute;margin-left:488.8pt;margin-top:730.3pt;width:52.3pt;height:13.0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" filled="f" stroked="f">
              <v:textbox inset="0,0,0,0">
                <w:txbxContent>
                  <w:p w14:paraId="75BE3655" w14:textId="77777777"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25B10" w14:textId="77777777" w:rsidR="00173D6F" w:rsidRDefault="00173D6F">
      <w:r>
        <w:separator/>
      </w:r>
    </w:p>
  </w:footnote>
  <w:footnote w:type="continuationSeparator" w:id="0">
    <w:p w14:paraId="512C9E82" w14:textId="77777777" w:rsidR="00173D6F" w:rsidRDefault="00173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024"/>
    <w:multiLevelType w:val="hybridMultilevel"/>
    <w:tmpl w:val="46AE05CC"/>
    <w:lvl w:ilvl="0" w:tplc="AAFC2A0A">
      <w:numFmt w:val="bullet"/>
      <w:lvlText w:val="•"/>
      <w:lvlJc w:val="left"/>
      <w:pPr>
        <w:ind w:left="540" w:hanging="360"/>
      </w:pPr>
      <w:rPr>
        <w:rFonts w:ascii="Calibri" w:eastAsia="Calibr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54B38E2"/>
    <w:multiLevelType w:val="multilevel"/>
    <w:tmpl w:val="FF0C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F7BDE"/>
    <w:multiLevelType w:val="hybridMultilevel"/>
    <w:tmpl w:val="B2A6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176EF"/>
    <w:multiLevelType w:val="hybridMultilevel"/>
    <w:tmpl w:val="EB7A526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344D228A"/>
    <w:multiLevelType w:val="hybridMultilevel"/>
    <w:tmpl w:val="81E6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11C92"/>
    <w:multiLevelType w:val="hybridMultilevel"/>
    <w:tmpl w:val="A3DCA5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F3A1CC1"/>
    <w:multiLevelType w:val="hybridMultilevel"/>
    <w:tmpl w:val="85800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5C563E"/>
    <w:multiLevelType w:val="hybridMultilevel"/>
    <w:tmpl w:val="B1B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320F3"/>
    <w:multiLevelType w:val="hybridMultilevel"/>
    <w:tmpl w:val="7570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02259"/>
    <w:multiLevelType w:val="hybridMultilevel"/>
    <w:tmpl w:val="CA4EBFC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15:restartNumberingAfterBreak="0">
    <w:nsid w:val="768A62B6"/>
    <w:multiLevelType w:val="hybridMultilevel"/>
    <w:tmpl w:val="D116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B1A48"/>
    <w:multiLevelType w:val="hybridMultilevel"/>
    <w:tmpl w:val="FA5EA8B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681514964">
    <w:abstractNumId w:val="3"/>
  </w:num>
  <w:num w:numId="2" w16cid:durableId="303201244">
    <w:abstractNumId w:val="9"/>
  </w:num>
  <w:num w:numId="3" w16cid:durableId="573782314">
    <w:abstractNumId w:val="5"/>
  </w:num>
  <w:num w:numId="4" w16cid:durableId="757558527">
    <w:abstractNumId w:val="0"/>
  </w:num>
  <w:num w:numId="5" w16cid:durableId="1777558841">
    <w:abstractNumId w:val="11"/>
  </w:num>
  <w:num w:numId="6" w16cid:durableId="2056393972">
    <w:abstractNumId w:val="1"/>
  </w:num>
  <w:num w:numId="7" w16cid:durableId="340200586">
    <w:abstractNumId w:val="10"/>
  </w:num>
  <w:num w:numId="8" w16cid:durableId="1985431045">
    <w:abstractNumId w:val="7"/>
  </w:num>
  <w:num w:numId="9" w16cid:durableId="423963880">
    <w:abstractNumId w:val="2"/>
  </w:num>
  <w:num w:numId="10" w16cid:durableId="1968051025">
    <w:abstractNumId w:val="8"/>
  </w:num>
  <w:num w:numId="11" w16cid:durableId="702168688">
    <w:abstractNumId w:val="6"/>
  </w:num>
  <w:num w:numId="12" w16cid:durableId="1592741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50"/>
    <w:rsid w:val="000931F3"/>
    <w:rsid w:val="000D41F5"/>
    <w:rsid w:val="000D5BB2"/>
    <w:rsid w:val="000F0150"/>
    <w:rsid w:val="000F323C"/>
    <w:rsid w:val="00123213"/>
    <w:rsid w:val="001350AC"/>
    <w:rsid w:val="00173D6F"/>
    <w:rsid w:val="001F5FEB"/>
    <w:rsid w:val="00203673"/>
    <w:rsid w:val="0023468C"/>
    <w:rsid w:val="002602C9"/>
    <w:rsid w:val="00275E29"/>
    <w:rsid w:val="00280368"/>
    <w:rsid w:val="00286F6A"/>
    <w:rsid w:val="002F57D8"/>
    <w:rsid w:val="0032715F"/>
    <w:rsid w:val="003D1E54"/>
    <w:rsid w:val="003D2E7F"/>
    <w:rsid w:val="0042319B"/>
    <w:rsid w:val="00426E38"/>
    <w:rsid w:val="00455C31"/>
    <w:rsid w:val="00544351"/>
    <w:rsid w:val="00553712"/>
    <w:rsid w:val="005F7EA7"/>
    <w:rsid w:val="00647A9F"/>
    <w:rsid w:val="00660497"/>
    <w:rsid w:val="006865E4"/>
    <w:rsid w:val="006A4B20"/>
    <w:rsid w:val="00731C66"/>
    <w:rsid w:val="00791622"/>
    <w:rsid w:val="007A4EE5"/>
    <w:rsid w:val="007F2372"/>
    <w:rsid w:val="00852C40"/>
    <w:rsid w:val="00853208"/>
    <w:rsid w:val="00973A11"/>
    <w:rsid w:val="009B6FA0"/>
    <w:rsid w:val="00A127D7"/>
    <w:rsid w:val="00A57850"/>
    <w:rsid w:val="00A74CC5"/>
    <w:rsid w:val="00A834E6"/>
    <w:rsid w:val="00A84D89"/>
    <w:rsid w:val="00A97446"/>
    <w:rsid w:val="00AA00EA"/>
    <w:rsid w:val="00BA02DB"/>
    <w:rsid w:val="00C040E8"/>
    <w:rsid w:val="00C72C69"/>
    <w:rsid w:val="00C97541"/>
    <w:rsid w:val="00D2041F"/>
    <w:rsid w:val="00D30919"/>
    <w:rsid w:val="00D52354"/>
    <w:rsid w:val="00DF24E0"/>
    <w:rsid w:val="00E01813"/>
    <w:rsid w:val="00E170FA"/>
    <w:rsid w:val="00E62155"/>
    <w:rsid w:val="00E94C60"/>
    <w:rsid w:val="00F55A39"/>
    <w:rsid w:val="00F7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61C8B"/>
  <w15:docId w15:val="{A403F451-8A2D-4519-BECE-19291343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86F6A"/>
  </w:style>
  <w:style w:type="paragraph" w:styleId="Heading1">
    <w:name w:val="heading 1"/>
    <w:basedOn w:val="Normal"/>
    <w:link w:val="Heading1Char"/>
    <w:uiPriority w:val="1"/>
    <w:qFormat/>
    <w:pPr>
      <w:ind w:left="140"/>
      <w:outlineLvl w:val="0"/>
    </w:pPr>
    <w:rPr>
      <w:rFonts w:ascii="Cambria" w:eastAsia="Cambria" w:hAnsi="Cambria"/>
      <w:b/>
      <w:bCs/>
      <w:sz w:val="24"/>
      <w:szCs w:val="24"/>
    </w:rPr>
  </w:style>
  <w:style w:type="paragraph" w:styleId="Heading2">
    <w:name w:val="heading 2"/>
    <w:basedOn w:val="Normal"/>
    <w:link w:val="Heading2Char"/>
    <w:uiPriority w:val="1"/>
    <w:qFormat/>
    <w:pPr>
      <w:ind w:left="139"/>
      <w:outlineLvl w:val="1"/>
    </w:pPr>
    <w:rPr>
      <w:rFonts w:ascii="Calibri" w:eastAsia="Calibri" w:hAnsi="Calibri"/>
      <w:b/>
      <w:bCs/>
    </w:rPr>
  </w:style>
  <w:style w:type="paragraph" w:styleId="Heading3">
    <w:name w:val="heading 3"/>
    <w:basedOn w:val="Normal"/>
    <w:next w:val="Normal"/>
    <w:link w:val="Heading3Char"/>
    <w:uiPriority w:val="9"/>
    <w:unhideWhenUsed/>
    <w:qFormat/>
    <w:rsid w:val="00973A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C72C69"/>
    <w:rPr>
      <w:rFonts w:ascii="Calibri" w:eastAsia="Calibri" w:hAnsi="Calibri"/>
      <w:b/>
      <w:bCs/>
    </w:rPr>
  </w:style>
  <w:style w:type="character" w:styleId="Hyperlink">
    <w:name w:val="Hyperlink"/>
    <w:basedOn w:val="DefaultParagraphFont"/>
    <w:uiPriority w:val="99"/>
    <w:semiHidden/>
    <w:unhideWhenUsed/>
    <w:rsid w:val="00C040E8"/>
    <w:rPr>
      <w:color w:val="0000FF"/>
      <w:u w:val="single"/>
    </w:rPr>
  </w:style>
  <w:style w:type="character" w:customStyle="1" w:styleId="Heading3Char">
    <w:name w:val="Heading 3 Char"/>
    <w:basedOn w:val="DefaultParagraphFont"/>
    <w:link w:val="Heading3"/>
    <w:uiPriority w:val="9"/>
    <w:rsid w:val="00973A11"/>
    <w:rPr>
      <w:rFonts w:asciiTheme="majorHAnsi" w:eastAsiaTheme="majorEastAsia" w:hAnsiTheme="majorHAnsi" w:cstheme="majorBidi"/>
      <w:b/>
      <w:bCs/>
      <w:color w:val="4F81BD" w:themeColor="accent1"/>
    </w:rPr>
  </w:style>
  <w:style w:type="character" w:customStyle="1" w:styleId="BodyTextChar">
    <w:name w:val="Body Text Char"/>
    <w:basedOn w:val="DefaultParagraphFont"/>
    <w:link w:val="BodyText"/>
    <w:uiPriority w:val="1"/>
    <w:rsid w:val="00DF24E0"/>
    <w:rPr>
      <w:rFonts w:ascii="Calibri" w:eastAsia="Calibri" w:hAnsi="Calibri"/>
    </w:rPr>
  </w:style>
  <w:style w:type="character" w:customStyle="1" w:styleId="Heading1Char">
    <w:name w:val="Heading 1 Char"/>
    <w:basedOn w:val="DefaultParagraphFont"/>
    <w:link w:val="Heading1"/>
    <w:uiPriority w:val="1"/>
    <w:rsid w:val="00553712"/>
    <w:rPr>
      <w:rFonts w:ascii="Cambria" w:eastAsia="Cambria" w:hAnsi="Cambria"/>
      <w:b/>
      <w:bCs/>
      <w:sz w:val="24"/>
      <w:szCs w:val="24"/>
    </w:rPr>
  </w:style>
  <w:style w:type="paragraph" w:styleId="NormalWeb">
    <w:name w:val="Normal (Web)"/>
    <w:basedOn w:val="Normal"/>
    <w:uiPriority w:val="99"/>
    <w:unhideWhenUsed/>
    <w:rsid w:val="00553712"/>
    <w:pPr>
      <w:widowControl/>
      <w:spacing w:before="100" w:beforeAutospacing="1" w:after="100" w:afterAutospacing="1"/>
    </w:pPr>
    <w:rPr>
      <w:rFonts w:ascii="Times New Roman" w:eastAsiaTheme="minorEastAsia" w:hAnsi="Times New Roman" w:cs="Times New Roman"/>
      <w:sz w:val="24"/>
      <w:szCs w:val="24"/>
    </w:rPr>
  </w:style>
  <w:style w:type="paragraph" w:styleId="NoSpacing">
    <w:name w:val="No Spacing"/>
    <w:uiPriority w:val="1"/>
    <w:qFormat/>
    <w:rsid w:val="00553712"/>
    <w:pPr>
      <w:widowControl/>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855265">
      <w:bodyDiv w:val="1"/>
      <w:marLeft w:val="0"/>
      <w:marRight w:val="0"/>
      <w:marTop w:val="0"/>
      <w:marBottom w:val="0"/>
      <w:divBdr>
        <w:top w:val="none" w:sz="0" w:space="0" w:color="auto"/>
        <w:left w:val="none" w:sz="0" w:space="0" w:color="auto"/>
        <w:bottom w:val="none" w:sz="0" w:space="0" w:color="auto"/>
        <w:right w:val="none" w:sz="0" w:space="0" w:color="auto"/>
      </w:divBdr>
    </w:div>
    <w:div w:id="1672024125">
      <w:bodyDiv w:val="1"/>
      <w:marLeft w:val="0"/>
      <w:marRight w:val="0"/>
      <w:marTop w:val="0"/>
      <w:marBottom w:val="0"/>
      <w:divBdr>
        <w:top w:val="none" w:sz="0" w:space="0" w:color="auto"/>
        <w:left w:val="none" w:sz="0" w:space="0" w:color="auto"/>
        <w:bottom w:val="none" w:sz="0" w:space="0" w:color="auto"/>
        <w:right w:val="none" w:sz="0" w:space="0" w:color="auto"/>
      </w:divBdr>
    </w:div>
    <w:div w:id="1805386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wparfrey</dc:creator>
  <cp:lastModifiedBy>James Dooley</cp:lastModifiedBy>
  <cp:revision>2</cp:revision>
  <dcterms:created xsi:type="dcterms:W3CDTF">2022-04-15T21:42:00Z</dcterms:created>
  <dcterms:modified xsi:type="dcterms:W3CDTF">2022-04-15T21:42:00Z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2018-01-18T00:00:00Z</vt:filetime>
  </property>
</Properties>
</file>